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3DDC" w:rsidRDefault="00527642">
      <w:pPr>
        <w:rPr>
          <w:noProof/>
          <w:lang w:eastAsia="en-GB"/>
        </w:rPr>
      </w:pPr>
      <w:r w:rsidRPr="00EA2150">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-655320</wp:posOffset>
                </wp:positionH>
                <wp:positionV relativeFrom="paragraph">
                  <wp:posOffset>7009765</wp:posOffset>
                </wp:positionV>
                <wp:extent cx="5104130" cy="1227455"/>
                <wp:effectExtent l="0" t="0" r="2032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27455"/>
                        </a:xfrm>
                        <a:prstGeom prst="rect">
                          <a:avLst/>
                        </a:prstGeom>
                        <a:solidFill>
                          <a:srgbClr val="FFFFFF"/>
                        </a:solidFill>
                        <a:ln w="9525">
                          <a:solidFill>
                            <a:srgbClr val="000000"/>
                          </a:solidFill>
                          <a:miter lim="800000"/>
                          <a:headEnd/>
                          <a:tailEnd/>
                        </a:ln>
                      </wps:spPr>
                      <wps:txbx>
                        <w:txbxContent>
                          <w:p w:rsidR="00EA2150" w:rsidRDefault="00EA2150" w:rsidP="00EA2150">
                            <w:pPr>
                              <w:pStyle w:val="Default"/>
                              <w:rPr>
                                <w:rFonts w:ascii="Arial" w:hAnsi="Arial" w:cs="Arial"/>
                              </w:rPr>
                            </w:pPr>
                            <w:r w:rsidRPr="00EA2150">
                              <w:rPr>
                                <w:rFonts w:ascii="Arial" w:hAnsi="Arial" w:cs="Arial"/>
                              </w:rPr>
                              <w:t>Doncaster is working with thirteen other Local Authorities within Yorkshire and Humberside to jointly commission a regional website and digital campaign for practitioners and members of the public. The website can be accessed by visiting</w:t>
                            </w:r>
                          </w:p>
                          <w:p w:rsidR="00527642" w:rsidRDefault="00527642" w:rsidP="00EA2150">
                            <w:pPr>
                              <w:pStyle w:val="Default"/>
                              <w:rPr>
                                <w:rFonts w:ascii="Arial" w:hAnsi="Arial" w:cs="Arial"/>
                              </w:rPr>
                            </w:pPr>
                          </w:p>
                          <w:p w:rsidR="00EA2150" w:rsidRPr="00EA2150" w:rsidRDefault="00EA2150" w:rsidP="00EA2150">
                            <w:pPr>
                              <w:pStyle w:val="Default"/>
                              <w:jc w:val="center"/>
                              <w:rPr>
                                <w:rFonts w:ascii="Arial" w:hAnsi="Arial" w:cs="Arial"/>
                                <w:b/>
                                <w:sz w:val="36"/>
                                <w:szCs w:val="36"/>
                              </w:rPr>
                            </w:pPr>
                            <w:r w:rsidRPr="00EA2150">
                              <w:rPr>
                                <w:rFonts w:ascii="Arial" w:hAnsi="Arial" w:cs="Arial"/>
                                <w:b/>
                                <w:sz w:val="36"/>
                                <w:szCs w:val="36"/>
                              </w:rPr>
                              <w:t>www.relationshipmatters.org.uk</w:t>
                            </w:r>
                          </w:p>
                          <w:p w:rsidR="00EA2150" w:rsidRPr="00EA2150" w:rsidRDefault="00EA2150" w:rsidP="00EA2150">
                            <w:pPr>
                              <w:rPr>
                                <w:b/>
                                <w:sz w:val="36"/>
                                <w:szCs w:val="36"/>
                              </w:rPr>
                            </w:pPr>
                          </w:p>
                          <w:p w:rsidR="00EA2150" w:rsidRDefault="00EA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pt;margin-top:551.95pt;width:401.9pt;height:9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L/JgIAAE0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">
                <v:textbox>
                  <w:txbxContent>
                    <w:p w:rsidR="00EA2150" w:rsidRDefault="00EA2150" w:rsidP="00EA2150">
                      <w:pPr>
                        <w:pStyle w:val="Default"/>
                        <w:rPr>
                          <w:rFonts w:ascii="Arial" w:hAnsi="Arial" w:cs="Arial"/>
                        </w:rPr>
                      </w:pPr>
                      <w:r w:rsidRPr="00EA2150">
                        <w:rPr>
                          <w:rFonts w:ascii="Arial" w:hAnsi="Arial" w:cs="Arial"/>
                        </w:rPr>
                        <w:t xml:space="preserve">Doncaster is working with thirteen other Local Authorities within Yorkshire and Humberside to jointly commission a regional website and digital campaign for practitioners and members of the public. The website </w:t>
                      </w:r>
                      <w:proofErr w:type="gramStart"/>
                      <w:r w:rsidRPr="00EA2150">
                        <w:rPr>
                          <w:rFonts w:ascii="Arial" w:hAnsi="Arial" w:cs="Arial"/>
                        </w:rPr>
                        <w:t>can be accessed</w:t>
                      </w:r>
                      <w:proofErr w:type="gramEnd"/>
                      <w:r w:rsidRPr="00EA2150">
                        <w:rPr>
                          <w:rFonts w:ascii="Arial" w:hAnsi="Arial" w:cs="Arial"/>
                        </w:rPr>
                        <w:t xml:space="preserve"> by visiting</w:t>
                      </w:r>
                    </w:p>
                    <w:p w:rsidR="00527642" w:rsidRDefault="00527642" w:rsidP="00EA2150">
                      <w:pPr>
                        <w:pStyle w:val="Default"/>
                        <w:rPr>
                          <w:rFonts w:ascii="Arial" w:hAnsi="Arial" w:cs="Arial"/>
                        </w:rPr>
                      </w:pPr>
                    </w:p>
                    <w:p w:rsidR="00EA2150" w:rsidRPr="00EA2150" w:rsidRDefault="00EA2150" w:rsidP="00EA2150">
                      <w:pPr>
                        <w:pStyle w:val="Default"/>
                        <w:jc w:val="center"/>
                        <w:rPr>
                          <w:rFonts w:ascii="Arial" w:hAnsi="Arial" w:cs="Arial"/>
                          <w:b/>
                          <w:sz w:val="36"/>
                          <w:szCs w:val="36"/>
                        </w:rPr>
                      </w:pPr>
                      <w:r w:rsidRPr="00EA2150">
                        <w:rPr>
                          <w:rFonts w:ascii="Arial" w:hAnsi="Arial" w:cs="Arial"/>
                          <w:b/>
                          <w:sz w:val="36"/>
                          <w:szCs w:val="36"/>
                        </w:rPr>
                        <w:t>www.relationshipmatters.org.uk</w:t>
                      </w:r>
                    </w:p>
                    <w:p w:rsidR="00EA2150" w:rsidRPr="00EA2150" w:rsidRDefault="00EA2150" w:rsidP="00EA2150">
                      <w:pPr>
                        <w:rPr>
                          <w:b/>
                          <w:sz w:val="36"/>
                          <w:szCs w:val="36"/>
                        </w:rPr>
                      </w:pPr>
                    </w:p>
                    <w:p w:rsidR="00EA2150" w:rsidRDefault="00EA2150"/>
                  </w:txbxContent>
                </v:textbox>
                <w10:wrap type="square"/>
              </v:shape>
            </w:pict>
          </mc:Fallback>
        </mc:AlternateContent>
      </w:r>
      <w:r w:rsidRPr="00EA2150">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-655320</wp:posOffset>
                </wp:positionH>
                <wp:positionV relativeFrom="paragraph">
                  <wp:posOffset>4812665</wp:posOffset>
                </wp:positionV>
                <wp:extent cx="7014845" cy="2128520"/>
                <wp:effectExtent l="0" t="0" r="1460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2128520"/>
                        </a:xfrm>
                        <a:prstGeom prst="rect">
                          <a:avLst/>
                        </a:prstGeom>
                        <a:solidFill>
                          <a:srgbClr val="FFFFFF"/>
                        </a:solidFill>
                        <a:ln w="9525">
                          <a:solidFill>
                            <a:srgbClr val="000000"/>
                          </a:solidFill>
                          <a:miter lim="800000"/>
                          <a:headEnd/>
                          <a:tailEnd/>
                        </a:ln>
                      </wps:spPr>
                      <wps:txbx>
                        <w:txbxContent>
                          <w:p w:rsidR="00EA2150" w:rsidRPr="00EA2150" w:rsidRDefault="00EA2150" w:rsidP="00EA2150">
                            <w:pPr>
                              <w:pStyle w:val="Default"/>
                              <w:jc w:val="center"/>
                              <w:rPr>
                                <w:rFonts w:ascii="Arial" w:hAnsi="Arial" w:cs="Arial"/>
                                <w:b/>
                                <w:sz w:val="28"/>
                                <w:szCs w:val="28"/>
                                <w:u w:val="single"/>
                              </w:rPr>
                            </w:pPr>
                            <w:r w:rsidRPr="00EA2150">
                              <w:rPr>
                                <w:rFonts w:ascii="Arial" w:hAnsi="Arial" w:cs="Arial"/>
                                <w:b/>
                                <w:sz w:val="28"/>
                                <w:szCs w:val="28"/>
                                <w:u w:val="single"/>
                              </w:rPr>
                              <w:t>What are we doing in Doncaster?</w:t>
                            </w:r>
                          </w:p>
                          <w:p w:rsidR="00EA2150" w:rsidRPr="00EA2150" w:rsidRDefault="00EA2150" w:rsidP="00EA2150">
                            <w:pPr>
                              <w:pStyle w:val="Default"/>
                              <w:rPr>
                                <w:rFonts w:ascii="Arial" w:hAnsi="Arial" w:cs="Arial"/>
                                <w:b/>
                                <w:sz w:val="28"/>
                                <w:szCs w:val="28"/>
                                <w:u w:val="single"/>
                              </w:rPr>
                            </w:pPr>
                          </w:p>
                          <w:p w:rsidR="00EA2150" w:rsidRPr="00EA2150" w:rsidRDefault="00EA2150" w:rsidP="00EA2150">
                            <w:pPr>
                              <w:pStyle w:val="Default"/>
                              <w:rPr>
                                <w:rFonts w:ascii="Arial" w:hAnsi="Arial" w:cs="Arial"/>
                              </w:rPr>
                            </w:pPr>
                            <w:r w:rsidRPr="00EA2150">
                              <w:rPr>
                                <w:rFonts w:ascii="Arial" w:hAnsi="Arial" w:cs="Arial"/>
                              </w:rPr>
                              <w:t xml:space="preserve">We understand that conflict is an everyday part of life; our aim is to ensure that conflict is constructively resolved thereby modelling appropriate relationships where any differences are agreed amicably between adults. </w:t>
                            </w:r>
                          </w:p>
                          <w:p w:rsidR="00EA2150" w:rsidRPr="00EA2150" w:rsidRDefault="00EA2150" w:rsidP="00EA2150">
                            <w:pPr>
                              <w:pStyle w:val="Default"/>
                              <w:rPr>
                                <w:rFonts w:ascii="Arial" w:hAnsi="Arial" w:cs="Arial"/>
                              </w:rPr>
                            </w:pPr>
                          </w:p>
                          <w:p w:rsidR="00EA2150" w:rsidRPr="00EA2150" w:rsidRDefault="00EA2150" w:rsidP="00EA2150">
                            <w:pPr>
                              <w:pStyle w:val="Default"/>
                              <w:rPr>
                                <w:rFonts w:ascii="Arial" w:hAnsi="Arial" w:cs="Arial"/>
                              </w:rPr>
                            </w:pPr>
                            <w:r w:rsidRPr="00EA2150">
                              <w:rPr>
                                <w:rFonts w:ascii="Arial" w:hAnsi="Arial" w:cs="Arial"/>
                              </w:rPr>
                              <w:t xml:space="preserve">The ambition in Doncaster is that families experiencing parental conflict are supported at the right time, by the right practitioner to prevent any impact of this conflict on children. We are aiming to increase awareness of parental conflict and the impact it can have on children and young people and their outcomes. In Doncaster, we are taking a practice approach through providing workforce development opportunities. </w:t>
                            </w:r>
                          </w:p>
                          <w:p w:rsidR="00EA2150" w:rsidRPr="00EA2150" w:rsidRDefault="00EA2150" w:rsidP="00EA2150">
                            <w:pPr>
                              <w:pStyle w:val="Defaul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6pt;margin-top:378.95pt;width:552.35pt;height:16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">
                <v:textbox>
                  <w:txbxContent>
                    <w:p w:rsidR="00EA2150" w:rsidRPr="00EA2150" w:rsidRDefault="00EA2150" w:rsidP="00EA2150">
                      <w:pPr>
                        <w:pStyle w:val="Default"/>
                        <w:jc w:val="center"/>
                        <w:rPr>
                          <w:rFonts w:ascii="Arial" w:hAnsi="Arial" w:cs="Arial"/>
                          <w:b/>
                          <w:sz w:val="28"/>
                          <w:szCs w:val="28"/>
                          <w:u w:val="single"/>
                        </w:rPr>
                      </w:pPr>
                      <w:r w:rsidRPr="00EA2150">
                        <w:rPr>
                          <w:rFonts w:ascii="Arial" w:hAnsi="Arial" w:cs="Arial"/>
                          <w:b/>
                          <w:sz w:val="28"/>
                          <w:szCs w:val="28"/>
                          <w:u w:val="single"/>
                        </w:rPr>
                        <w:t>What are we doing in Doncaster?</w:t>
                      </w:r>
                    </w:p>
                    <w:p w:rsidR="00EA2150" w:rsidRPr="00EA2150" w:rsidRDefault="00EA2150" w:rsidP="00EA2150">
                      <w:pPr>
                        <w:pStyle w:val="Default"/>
                        <w:rPr>
                          <w:rFonts w:ascii="Arial" w:hAnsi="Arial" w:cs="Arial"/>
                          <w:b/>
                          <w:sz w:val="28"/>
                          <w:szCs w:val="28"/>
                          <w:u w:val="single"/>
                        </w:rPr>
                      </w:pPr>
                    </w:p>
                    <w:p w:rsidR="00EA2150" w:rsidRPr="00EA2150" w:rsidRDefault="00EA2150" w:rsidP="00EA2150">
                      <w:pPr>
                        <w:pStyle w:val="Default"/>
                        <w:rPr>
                          <w:rFonts w:ascii="Arial" w:hAnsi="Arial" w:cs="Arial"/>
                        </w:rPr>
                      </w:pPr>
                      <w:r w:rsidRPr="00EA2150">
                        <w:rPr>
                          <w:rFonts w:ascii="Arial" w:hAnsi="Arial" w:cs="Arial"/>
                        </w:rPr>
                        <w:t xml:space="preserve">We understand that conflict is an everyday part of life; our aim is to ensure that conflict is constructively resolved thereby modelling appropriate relationships where any differences are agreed amicably between adults. </w:t>
                      </w:r>
                    </w:p>
                    <w:p w:rsidR="00EA2150" w:rsidRPr="00EA2150" w:rsidRDefault="00EA2150" w:rsidP="00EA2150">
                      <w:pPr>
                        <w:pStyle w:val="Default"/>
                        <w:rPr>
                          <w:rFonts w:ascii="Arial" w:hAnsi="Arial" w:cs="Arial"/>
                        </w:rPr>
                      </w:pPr>
                    </w:p>
                    <w:p w:rsidR="00EA2150" w:rsidRPr="00EA2150" w:rsidRDefault="00EA2150" w:rsidP="00EA2150">
                      <w:pPr>
                        <w:pStyle w:val="Default"/>
                        <w:rPr>
                          <w:rFonts w:ascii="Arial" w:hAnsi="Arial" w:cs="Arial"/>
                        </w:rPr>
                      </w:pPr>
                      <w:r w:rsidRPr="00EA2150">
                        <w:rPr>
                          <w:rFonts w:ascii="Arial" w:hAnsi="Arial" w:cs="Arial"/>
                        </w:rPr>
                        <w:t xml:space="preserve">The ambition in Doncaster is that families experiencing parental conflict are supported at the right time, by the right practitioner to prevent any impact of this conflict on children. We are aiming to increase awareness of parental conflict and the impact it can have on children and young people and their outcomes. In Doncaster, we are taking a practice approach through providing workforce development opportunities. </w:t>
                      </w:r>
                    </w:p>
                    <w:p w:rsidR="00EA2150" w:rsidRPr="00EA2150" w:rsidRDefault="00EA2150" w:rsidP="00EA2150">
                      <w:pPr>
                        <w:pStyle w:val="Default"/>
                        <w:rPr>
                          <w:rFonts w:ascii="Arial" w:hAnsi="Arial" w:cs="Arial"/>
                        </w:rPr>
                      </w:pPr>
                    </w:p>
                  </w:txbxContent>
                </v:textbox>
                <w10:wrap type="square"/>
              </v:shape>
            </w:pict>
          </mc:Fallback>
        </mc:AlternateContent>
      </w:r>
      <w:r w:rsidRPr="00EA2150">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-655320</wp:posOffset>
                </wp:positionH>
                <wp:positionV relativeFrom="paragraph">
                  <wp:posOffset>1728470</wp:posOffset>
                </wp:positionV>
                <wp:extent cx="7014845" cy="2974975"/>
                <wp:effectExtent l="0" t="0" r="1460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2974975"/>
                        </a:xfrm>
                        <a:prstGeom prst="rect">
                          <a:avLst/>
                        </a:prstGeom>
                        <a:solidFill>
                          <a:srgbClr val="FFFFFF"/>
                        </a:solidFill>
                        <a:ln w="9525">
                          <a:solidFill>
                            <a:srgbClr val="000000"/>
                          </a:solidFill>
                          <a:miter lim="800000"/>
                          <a:headEnd/>
                          <a:tailEnd/>
                        </a:ln>
                      </wps:spPr>
                      <wps:txbx>
                        <w:txbxContent>
                          <w:p w:rsidR="00EA2150" w:rsidRPr="00EA2150" w:rsidRDefault="00EA2150" w:rsidP="00EA2150">
                            <w:pPr>
                              <w:autoSpaceDE w:val="0"/>
                              <w:autoSpaceDN w:val="0"/>
                              <w:adjustRightInd w:val="0"/>
                              <w:spacing w:after="0" w:line="240" w:lineRule="auto"/>
                              <w:jc w:val="center"/>
                              <w:rPr>
                                <w:rFonts w:ascii="Arial" w:hAnsi="Arial" w:cs="Arial"/>
                                <w:b/>
                                <w:color w:val="000000" w:themeColor="text1"/>
                                <w:sz w:val="28"/>
                                <w:szCs w:val="28"/>
                                <w:u w:val="single"/>
                              </w:rPr>
                            </w:pPr>
                            <w:r w:rsidRPr="00EA2150">
                              <w:rPr>
                                <w:rFonts w:ascii="Arial" w:hAnsi="Arial" w:cs="Arial"/>
                                <w:b/>
                                <w:color w:val="000000" w:themeColor="text1"/>
                                <w:sz w:val="28"/>
                                <w:szCs w:val="28"/>
                                <w:u w:val="single"/>
                              </w:rPr>
                              <w:t>What do we mean by parental conflict?</w:t>
                            </w:r>
                          </w:p>
                          <w:p w:rsidR="00EA2150" w:rsidRPr="00EA2150" w:rsidRDefault="00EA2150" w:rsidP="00EA2150">
                            <w:pPr>
                              <w:autoSpaceDE w:val="0"/>
                              <w:autoSpaceDN w:val="0"/>
                              <w:adjustRightInd w:val="0"/>
                              <w:spacing w:after="0" w:line="240" w:lineRule="auto"/>
                              <w:rPr>
                                <w:rFonts w:ascii="Arial" w:hAnsi="Arial" w:cs="Arial"/>
                                <w:color w:val="000000" w:themeColor="text1"/>
                                <w:sz w:val="24"/>
                                <w:szCs w:val="24"/>
                              </w:rPr>
                            </w:pPr>
                          </w:p>
                          <w:p w:rsidR="00EA2150" w:rsidRPr="00EA2150" w:rsidRDefault="00EA2150" w:rsidP="00EA2150">
                            <w:pPr>
                              <w:autoSpaceDE w:val="0"/>
                              <w:autoSpaceDN w:val="0"/>
                              <w:adjustRightInd w:val="0"/>
                              <w:spacing w:after="0" w:line="240" w:lineRule="auto"/>
                              <w:rPr>
                                <w:rFonts w:ascii="Arial" w:hAnsi="Arial" w:cs="Arial"/>
                                <w:color w:val="000000"/>
                                <w:sz w:val="24"/>
                                <w:szCs w:val="24"/>
                              </w:rPr>
                            </w:pPr>
                            <w:r w:rsidRPr="00EA2150">
                              <w:rPr>
                                <w:rFonts w:ascii="Arial" w:hAnsi="Arial" w:cs="Arial"/>
                                <w:color w:val="000000"/>
                                <w:sz w:val="24"/>
                                <w:szCs w:val="24"/>
                              </w:rPr>
                              <w:t>In Doncaster, our behaviour is guided by relational practice and we are committed to helping families make choices and develop their own solutions to the challenges they face. This includes helping parents where there may be parental conflict.</w:t>
                            </w:r>
                          </w:p>
                          <w:p w:rsidR="00EA2150" w:rsidRPr="00EA2150" w:rsidRDefault="00EA2150" w:rsidP="00EA2150">
                            <w:pPr>
                              <w:autoSpaceDE w:val="0"/>
                              <w:autoSpaceDN w:val="0"/>
                              <w:adjustRightInd w:val="0"/>
                              <w:spacing w:after="0" w:line="240" w:lineRule="auto"/>
                              <w:rPr>
                                <w:rFonts w:ascii="Arial" w:hAnsi="Arial" w:cs="Arial"/>
                                <w:color w:val="000000"/>
                                <w:sz w:val="24"/>
                                <w:szCs w:val="24"/>
                              </w:rPr>
                            </w:pPr>
                          </w:p>
                          <w:p w:rsidR="00EA2150" w:rsidRDefault="00EA2150" w:rsidP="00EA2150">
                            <w:pPr>
                              <w:autoSpaceDE w:val="0"/>
                              <w:autoSpaceDN w:val="0"/>
                              <w:adjustRightInd w:val="0"/>
                              <w:spacing w:after="0" w:line="240" w:lineRule="auto"/>
                              <w:rPr>
                                <w:rFonts w:ascii="Arial" w:hAnsi="Arial" w:cs="Arial"/>
                                <w:color w:val="000000"/>
                                <w:sz w:val="24"/>
                                <w:szCs w:val="24"/>
                              </w:rPr>
                            </w:pPr>
                            <w:r w:rsidRPr="00EA2150">
                              <w:rPr>
                                <w:rFonts w:ascii="Arial" w:hAnsi="Arial" w:cs="Arial"/>
                                <w:color w:val="000000"/>
                                <w:sz w:val="24"/>
                                <w:szCs w:val="24"/>
                              </w:rPr>
                              <w:t>Evidence shows that frequent, intense and poorly resolved parental conflict can have a negative impact on children’s mental health and long-term life-chances. Across Yorkshire and Humberside, we are referring to the Reducing Parental Conflict Programme as ‘Relationship Matters’.</w:t>
                            </w:r>
                          </w:p>
                          <w:p w:rsidR="00527642" w:rsidRDefault="00527642" w:rsidP="00EA2150">
                            <w:pPr>
                              <w:autoSpaceDE w:val="0"/>
                              <w:autoSpaceDN w:val="0"/>
                              <w:adjustRightInd w:val="0"/>
                              <w:spacing w:after="0" w:line="240" w:lineRule="auto"/>
                              <w:rPr>
                                <w:rFonts w:ascii="Arial" w:hAnsi="Arial" w:cs="Arial"/>
                                <w:color w:val="000000"/>
                                <w:sz w:val="24"/>
                                <w:szCs w:val="24"/>
                              </w:rPr>
                            </w:pPr>
                          </w:p>
                          <w:p w:rsidR="00527642" w:rsidRPr="00EA2150" w:rsidRDefault="00527642" w:rsidP="00EA21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Definition: </w:t>
                            </w:r>
                          </w:p>
                          <w:p w:rsidR="00EA2150" w:rsidRPr="00EA2150" w:rsidRDefault="00EA2150" w:rsidP="00EA2150">
                            <w:pPr>
                              <w:autoSpaceDE w:val="0"/>
                              <w:autoSpaceDN w:val="0"/>
                              <w:adjustRightInd w:val="0"/>
                              <w:spacing w:after="0" w:line="240" w:lineRule="auto"/>
                              <w:rPr>
                                <w:rFonts w:ascii="Arial" w:hAnsi="Arial" w:cs="Arial"/>
                                <w:color w:val="222222"/>
                                <w:sz w:val="24"/>
                                <w:szCs w:val="24"/>
                              </w:rPr>
                            </w:pPr>
                          </w:p>
                          <w:p w:rsidR="00EA2150" w:rsidRPr="00EA2150" w:rsidRDefault="00EA2150" w:rsidP="00EA2150">
                            <w:pPr>
                              <w:jc w:val="center"/>
                              <w:rPr>
                                <w:rFonts w:ascii="Arial" w:hAnsi="Arial" w:cs="Arial"/>
                                <w:sz w:val="24"/>
                                <w:szCs w:val="24"/>
                              </w:rPr>
                            </w:pPr>
                            <w:r w:rsidRPr="00EA2150">
                              <w:rPr>
                                <w:rFonts w:ascii="Arial" w:hAnsi="Arial" w:cs="Arial"/>
                                <w:color w:val="000000"/>
                                <w:sz w:val="24"/>
                                <w:szCs w:val="24"/>
                              </w:rPr>
                              <w:t>‘Parental Conflict can include regular bickering, arguing and frustration with each other about issues such as money, parenting or housework. When a child experiences this conflict frequently and it is unresolved, it could result in children feeling upset, confused or angry and affect their ability to resolve relationship problems throughout their lives and achieve positive outcomes’.</w:t>
                            </w:r>
                          </w:p>
                          <w:p w:rsidR="00EA2150" w:rsidRPr="00EA2150" w:rsidRDefault="00EA215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6pt;margin-top:136.1pt;width:552.35pt;height:23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jLJwIAAEwEAAAOAAAAZHJzL2Uyb0RvYy54bWysVNtu2zAMfR+wfxD0vtgxnC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">
                <v:textbox>
                  <w:txbxContent>
                    <w:p w:rsidR="00EA2150" w:rsidRPr="00EA2150" w:rsidRDefault="00EA2150" w:rsidP="00EA2150">
                      <w:pPr>
                        <w:autoSpaceDE w:val="0"/>
                        <w:autoSpaceDN w:val="0"/>
                        <w:adjustRightInd w:val="0"/>
                        <w:spacing w:after="0" w:line="240" w:lineRule="auto"/>
                        <w:jc w:val="center"/>
                        <w:rPr>
                          <w:rFonts w:ascii="Arial" w:hAnsi="Arial" w:cs="Arial"/>
                          <w:b/>
                          <w:color w:val="000000" w:themeColor="text1"/>
                          <w:sz w:val="28"/>
                          <w:szCs w:val="28"/>
                          <w:u w:val="single"/>
                        </w:rPr>
                      </w:pPr>
                      <w:r w:rsidRPr="00EA2150">
                        <w:rPr>
                          <w:rFonts w:ascii="Arial" w:hAnsi="Arial" w:cs="Arial"/>
                          <w:b/>
                          <w:color w:val="000000" w:themeColor="text1"/>
                          <w:sz w:val="28"/>
                          <w:szCs w:val="28"/>
                          <w:u w:val="single"/>
                        </w:rPr>
                        <w:t>What do we mean by parental conflict?</w:t>
                      </w:r>
                    </w:p>
                    <w:p w:rsidR="00EA2150" w:rsidRPr="00EA2150" w:rsidRDefault="00EA2150" w:rsidP="00EA2150">
                      <w:pPr>
                        <w:autoSpaceDE w:val="0"/>
                        <w:autoSpaceDN w:val="0"/>
                        <w:adjustRightInd w:val="0"/>
                        <w:spacing w:after="0" w:line="240" w:lineRule="auto"/>
                        <w:rPr>
                          <w:rFonts w:ascii="Arial" w:hAnsi="Arial" w:cs="Arial"/>
                          <w:color w:val="000000" w:themeColor="text1"/>
                          <w:sz w:val="24"/>
                          <w:szCs w:val="24"/>
                        </w:rPr>
                      </w:pPr>
                    </w:p>
                    <w:p w:rsidR="00EA2150" w:rsidRPr="00EA2150" w:rsidRDefault="00EA2150" w:rsidP="00EA2150">
                      <w:pPr>
                        <w:autoSpaceDE w:val="0"/>
                        <w:autoSpaceDN w:val="0"/>
                        <w:adjustRightInd w:val="0"/>
                        <w:spacing w:after="0" w:line="240" w:lineRule="auto"/>
                        <w:rPr>
                          <w:rFonts w:ascii="Arial" w:hAnsi="Arial" w:cs="Arial"/>
                          <w:color w:val="000000"/>
                          <w:sz w:val="24"/>
                          <w:szCs w:val="24"/>
                        </w:rPr>
                      </w:pPr>
                      <w:r w:rsidRPr="00EA2150">
                        <w:rPr>
                          <w:rFonts w:ascii="Arial" w:hAnsi="Arial" w:cs="Arial"/>
                          <w:color w:val="000000"/>
                          <w:sz w:val="24"/>
                          <w:szCs w:val="24"/>
                        </w:rPr>
                        <w:t>In Doncaster, our behaviour is guided by relational practice and we are committed to helping families make choices and develop their own solutions to the challenges they face. This includes helping parents where there may be parental conflict.</w:t>
                      </w:r>
                    </w:p>
                    <w:p w:rsidR="00EA2150" w:rsidRPr="00EA2150" w:rsidRDefault="00EA2150" w:rsidP="00EA2150">
                      <w:pPr>
                        <w:autoSpaceDE w:val="0"/>
                        <w:autoSpaceDN w:val="0"/>
                        <w:adjustRightInd w:val="0"/>
                        <w:spacing w:after="0" w:line="240" w:lineRule="auto"/>
                        <w:rPr>
                          <w:rFonts w:ascii="Arial" w:hAnsi="Arial" w:cs="Arial"/>
                          <w:color w:val="000000"/>
                          <w:sz w:val="24"/>
                          <w:szCs w:val="24"/>
                        </w:rPr>
                      </w:pPr>
                    </w:p>
                    <w:p w:rsidR="00EA2150" w:rsidRDefault="00EA2150" w:rsidP="00EA2150">
                      <w:pPr>
                        <w:autoSpaceDE w:val="0"/>
                        <w:autoSpaceDN w:val="0"/>
                        <w:adjustRightInd w:val="0"/>
                        <w:spacing w:after="0" w:line="240" w:lineRule="auto"/>
                        <w:rPr>
                          <w:rFonts w:ascii="Arial" w:hAnsi="Arial" w:cs="Arial"/>
                          <w:color w:val="000000"/>
                          <w:sz w:val="24"/>
                          <w:szCs w:val="24"/>
                        </w:rPr>
                      </w:pPr>
                      <w:r w:rsidRPr="00EA2150">
                        <w:rPr>
                          <w:rFonts w:ascii="Arial" w:hAnsi="Arial" w:cs="Arial"/>
                          <w:color w:val="000000"/>
                          <w:sz w:val="24"/>
                          <w:szCs w:val="24"/>
                        </w:rPr>
                        <w:t>Evidence shows that frequent, intense and poorly resolved parental conflict can have a negative impact on children’s mental health and long-term life-chances. Across Yorkshire and Humberside, we are referring to the Reducing Parental Conflict Programme as ‘Relationship Matters’.</w:t>
                      </w:r>
                    </w:p>
                    <w:p w:rsidR="00527642" w:rsidRDefault="00527642" w:rsidP="00EA2150">
                      <w:pPr>
                        <w:autoSpaceDE w:val="0"/>
                        <w:autoSpaceDN w:val="0"/>
                        <w:adjustRightInd w:val="0"/>
                        <w:spacing w:after="0" w:line="240" w:lineRule="auto"/>
                        <w:rPr>
                          <w:rFonts w:ascii="Arial" w:hAnsi="Arial" w:cs="Arial"/>
                          <w:color w:val="000000"/>
                          <w:sz w:val="24"/>
                          <w:szCs w:val="24"/>
                        </w:rPr>
                      </w:pPr>
                    </w:p>
                    <w:p w:rsidR="00527642" w:rsidRPr="00EA2150" w:rsidRDefault="00527642" w:rsidP="00EA215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Definition: </w:t>
                      </w:r>
                    </w:p>
                    <w:p w:rsidR="00EA2150" w:rsidRPr="00EA2150" w:rsidRDefault="00EA2150" w:rsidP="00EA2150">
                      <w:pPr>
                        <w:autoSpaceDE w:val="0"/>
                        <w:autoSpaceDN w:val="0"/>
                        <w:adjustRightInd w:val="0"/>
                        <w:spacing w:after="0" w:line="240" w:lineRule="auto"/>
                        <w:rPr>
                          <w:rFonts w:ascii="Arial" w:hAnsi="Arial" w:cs="Arial"/>
                          <w:color w:val="222222"/>
                          <w:sz w:val="24"/>
                          <w:szCs w:val="24"/>
                        </w:rPr>
                      </w:pPr>
                    </w:p>
                    <w:p w:rsidR="00EA2150" w:rsidRPr="00EA2150" w:rsidRDefault="00EA2150" w:rsidP="00EA2150">
                      <w:pPr>
                        <w:jc w:val="center"/>
                        <w:rPr>
                          <w:rFonts w:ascii="Arial" w:hAnsi="Arial" w:cs="Arial"/>
                          <w:sz w:val="24"/>
                          <w:szCs w:val="24"/>
                        </w:rPr>
                      </w:pPr>
                      <w:r w:rsidRPr="00EA2150">
                        <w:rPr>
                          <w:rFonts w:ascii="Arial" w:hAnsi="Arial" w:cs="Arial"/>
                          <w:color w:val="000000"/>
                          <w:sz w:val="24"/>
                          <w:szCs w:val="24"/>
                        </w:rPr>
                        <w:t>‘Parental Conflict can include regular bickering, arguing and frustration with each other about issues such as money, parenting or housework. When a child experiences this conflict frequently and it is unresolved, it could result in children feeling upset, confused or angry and affect their ability to resolve relationship problems throughout their lives and achieve positive outcomes’.</w:t>
                      </w:r>
                    </w:p>
                    <w:p w:rsidR="00EA2150" w:rsidRPr="00EA2150" w:rsidRDefault="00EA2150">
                      <w:pPr>
                        <w:rPr>
                          <w:rFonts w:ascii="Arial" w:hAnsi="Arial" w:cs="Arial"/>
                          <w:sz w:val="24"/>
                          <w:szCs w:val="24"/>
                        </w:rPr>
                      </w:pPr>
                    </w:p>
                  </w:txbxContent>
                </v:textbox>
                <w10:wrap type="square"/>
              </v:shape>
            </w:pict>
          </mc:Fallback>
        </mc:AlternateContent>
      </w:r>
      <w:r w:rsidR="00EA2150">
        <w:rPr>
          <w:noProof/>
          <w:lang w:eastAsia="en-GB"/>
        </w:rPr>
        <w:drawing>
          <wp:anchor distT="0" distB="0" distL="114300" distR="114300" simplePos="0" relativeHeight="251660287" behindDoc="1" locked="0" layoutInCell="1" allowOverlap="1" wp14:anchorId="56271F01" wp14:editId="35DD59E8">
            <wp:simplePos x="0" y="0"/>
            <wp:positionH relativeFrom="column">
              <wp:posOffset>-887095</wp:posOffset>
            </wp:positionH>
            <wp:positionV relativeFrom="paragraph">
              <wp:posOffset>0</wp:posOffset>
            </wp:positionV>
            <wp:extent cx="7533005" cy="8910320"/>
            <wp:effectExtent l="0" t="0" r="0" b="5080"/>
            <wp:wrapThrough wrapText="bothSides">
              <wp:wrapPolygon edited="0">
                <wp:start x="0" y="0"/>
                <wp:lineTo x="0" y="21566"/>
                <wp:lineTo x="21522" y="21566"/>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099 DMBC FAMILY HUB A4 Poster1_BLUE.pdf"/>
                    <pic:cNvPicPr/>
                  </pic:nvPicPr>
                  <pic:blipFill>
                    <a:blip r:embed="rId5">
                      <a:extLst>
                        <a:ext uri="{28A0092B-C50C-407E-A947-70E740481C1C}">
                          <a14:useLocalDpi xmlns:a14="http://schemas.microsoft.com/office/drawing/2010/main" val="0"/>
                        </a:ext>
                      </a:extLst>
                    </a:blip>
                    <a:stretch>
                      <a:fillRect/>
                    </a:stretch>
                  </pic:blipFill>
                  <pic:spPr>
                    <a:xfrm>
                      <a:off x="0" y="0"/>
                      <a:ext cx="7533005" cy="8910320"/>
                    </a:xfrm>
                    <a:prstGeom prst="rect">
                      <a:avLst/>
                    </a:prstGeom>
                  </pic:spPr>
                </pic:pic>
              </a:graphicData>
            </a:graphic>
            <wp14:sizeRelH relativeFrom="page">
              <wp14:pctWidth>0</wp14:pctWidth>
            </wp14:sizeRelH>
            <wp14:sizeRelV relativeFrom="page">
              <wp14:pctHeight>0</wp14:pctHeight>
            </wp14:sizeRelV>
          </wp:anchor>
        </w:drawing>
      </w:r>
      <w:r w:rsidR="00EA2150" w:rsidRPr="007A1100">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-478155</wp:posOffset>
                </wp:positionH>
                <wp:positionV relativeFrom="paragraph">
                  <wp:posOffset>1182370</wp:posOffset>
                </wp:positionV>
                <wp:extent cx="701484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1404620"/>
                        </a:xfrm>
                        <a:prstGeom prst="rect">
                          <a:avLst/>
                        </a:prstGeom>
                        <a:noFill/>
                        <a:ln w="9525">
                          <a:noFill/>
                          <a:miter lim="800000"/>
                          <a:headEnd/>
                          <a:tailEnd/>
                        </a:ln>
                      </wps:spPr>
                      <wps:txbx>
                        <w:txbxContent>
                          <w:p w:rsidR="007A1100" w:rsidRPr="00EA2150" w:rsidRDefault="007A1100">
                            <w:pPr>
                              <w:rPr>
                                <w:rFonts w:ascii="Arial" w:hAnsi="Arial" w:cs="Arial"/>
                                <w:b/>
                                <w:color w:val="FFFFFF" w:themeColor="background1"/>
                                <w:sz w:val="44"/>
                                <w:szCs w:val="44"/>
                              </w:rPr>
                            </w:pPr>
                            <w:r w:rsidRPr="00EA2150">
                              <w:rPr>
                                <w:rFonts w:ascii="Arial" w:hAnsi="Arial" w:cs="Arial"/>
                                <w:b/>
                                <w:color w:val="FFFFFF" w:themeColor="background1"/>
                                <w:sz w:val="44"/>
                                <w:szCs w:val="44"/>
                              </w:rPr>
                              <w:t xml:space="preserve">Relationship Matters – Reducing Parental Conflict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65pt;margin-top:93.1pt;width:55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K2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" filled="f" stroked="f">
                <v:textbox style="mso-fit-shape-to-text:t">
                  <w:txbxContent>
                    <w:p w:rsidR="007A1100" w:rsidRPr="00EA2150" w:rsidRDefault="007A1100">
                      <w:pPr>
                        <w:rPr>
                          <w:rFonts w:ascii="Arial" w:hAnsi="Arial" w:cs="Arial"/>
                          <w:b/>
                          <w:color w:val="FFFFFF" w:themeColor="background1"/>
                          <w:sz w:val="44"/>
                          <w:szCs w:val="44"/>
                        </w:rPr>
                      </w:pPr>
                      <w:r w:rsidRPr="00EA2150">
                        <w:rPr>
                          <w:rFonts w:ascii="Arial" w:hAnsi="Arial" w:cs="Arial"/>
                          <w:b/>
                          <w:color w:val="FFFFFF" w:themeColor="background1"/>
                          <w:sz w:val="44"/>
                          <w:szCs w:val="44"/>
                        </w:rPr>
                        <w:t xml:space="preserve">Relationship Matters – Reducing Parental Conflict </w:t>
                      </w:r>
                    </w:p>
                  </w:txbxContent>
                </v:textbox>
                <w10:wrap type="square"/>
              </v:shape>
            </w:pict>
          </mc:Fallback>
        </mc:AlternateContent>
      </w:r>
      <w:r w:rsidR="00EA2150" w:rsidRPr="007A1100">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4544695</wp:posOffset>
                </wp:positionH>
                <wp:positionV relativeFrom="paragraph">
                  <wp:posOffset>308610</wp:posOffset>
                </wp:positionV>
                <wp:extent cx="132334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404620"/>
                        </a:xfrm>
                        <a:prstGeom prst="rect">
                          <a:avLst/>
                        </a:prstGeom>
                        <a:noFill/>
                        <a:ln w="9525">
                          <a:noFill/>
                          <a:miter lim="800000"/>
                          <a:headEnd/>
                          <a:tailEnd/>
                        </a:ln>
                      </wps:spPr>
                      <wps:txbx>
                        <w:txbxContent>
                          <w:p w:rsidR="007A1100" w:rsidRPr="00EA2150" w:rsidRDefault="007A1100">
                            <w:pPr>
                              <w:rPr>
                                <w:b/>
                                <w:color w:val="FFFFFF" w:themeColor="background1"/>
                                <w:sz w:val="40"/>
                                <w:szCs w:val="40"/>
                              </w:rPr>
                            </w:pPr>
                            <w:r w:rsidRPr="00EA2150">
                              <w:rPr>
                                <w:b/>
                                <w:color w:val="FFFFFF" w:themeColor="background1"/>
                                <w:sz w:val="40"/>
                                <w:szCs w:val="40"/>
                              </w:rPr>
                              <w:t>May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57.85pt;margin-top:24.3pt;width:104.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" filled="f" stroked="f">
                <v:textbox style="mso-fit-shape-to-text:t">
                  <w:txbxContent>
                    <w:p w:rsidR="007A1100" w:rsidRPr="00EA2150" w:rsidRDefault="007A1100">
                      <w:pPr>
                        <w:rPr>
                          <w:b/>
                          <w:color w:val="FFFFFF" w:themeColor="background1"/>
                          <w:sz w:val="40"/>
                          <w:szCs w:val="40"/>
                        </w:rPr>
                      </w:pPr>
                      <w:r w:rsidRPr="00EA2150">
                        <w:rPr>
                          <w:b/>
                          <w:color w:val="FFFFFF" w:themeColor="background1"/>
                          <w:sz w:val="40"/>
                          <w:szCs w:val="40"/>
                        </w:rPr>
                        <w:t>May 2020</w:t>
                      </w:r>
                    </w:p>
                  </w:txbxContent>
                </v:textbox>
                <w10:wrap type="square"/>
              </v:shape>
            </w:pict>
          </mc:Fallback>
        </mc:AlternateContent>
      </w:r>
      <w:r w:rsidR="007A1100" w:rsidRPr="007A1100">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-655955</wp:posOffset>
                </wp:positionH>
                <wp:positionV relativeFrom="paragraph">
                  <wp:posOffset>314960</wp:posOffset>
                </wp:positionV>
                <wp:extent cx="199199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1404620"/>
                        </a:xfrm>
                        <a:prstGeom prst="rect">
                          <a:avLst/>
                        </a:prstGeom>
                        <a:noFill/>
                        <a:ln w="9525">
                          <a:noFill/>
                          <a:miter lim="800000"/>
                          <a:headEnd/>
                          <a:tailEnd/>
                        </a:ln>
                      </wps:spPr>
                      <wps:txbx>
                        <w:txbxContent>
                          <w:p w:rsidR="007A1100" w:rsidRPr="00EA2150" w:rsidRDefault="007A1100">
                            <w:pPr>
                              <w:rPr>
                                <w:b/>
                                <w:color w:val="FFFFFF" w:themeColor="background1"/>
                                <w:sz w:val="40"/>
                                <w:szCs w:val="40"/>
                              </w:rPr>
                            </w:pPr>
                            <w:r w:rsidRPr="00EA2150">
                              <w:rPr>
                                <w:b/>
                                <w:color w:val="FFFFFF" w:themeColor="background1"/>
                                <w:sz w:val="40"/>
                                <w:szCs w:val="40"/>
                              </w:rPr>
                              <w:t>One-Minute Brief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1.65pt;margin-top:24.8pt;width:156.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" filled="f" stroked="f">
                <v:textbox style="mso-fit-shape-to-text:t">
                  <w:txbxContent>
                    <w:p w:rsidR="007A1100" w:rsidRPr="00EA2150" w:rsidRDefault="007A1100">
                      <w:pPr>
                        <w:rPr>
                          <w:b/>
                          <w:color w:val="FFFFFF" w:themeColor="background1"/>
                          <w:sz w:val="40"/>
                          <w:szCs w:val="40"/>
                        </w:rPr>
                      </w:pPr>
                      <w:r w:rsidRPr="00EA2150">
                        <w:rPr>
                          <w:b/>
                          <w:color w:val="FFFFFF" w:themeColor="background1"/>
                          <w:sz w:val="40"/>
                          <w:szCs w:val="40"/>
                        </w:rPr>
                        <w:t>One-Minute Brief</w:t>
                      </w:r>
                    </w:p>
                  </w:txbxContent>
                </v:textbox>
                <w10:wrap type="square"/>
              </v:shape>
            </w:pict>
          </mc:Fallback>
        </mc:AlternateContent>
      </w:r>
      <w:r w:rsidR="007A1100" w:rsidRPr="007A1100">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1719580</wp:posOffset>
                </wp:positionH>
                <wp:positionV relativeFrom="paragraph">
                  <wp:posOffset>186055</wp:posOffset>
                </wp:positionV>
                <wp:extent cx="2360930" cy="723265"/>
                <wp:effectExtent l="0" t="0" r="1270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265"/>
                        </a:xfrm>
                        <a:prstGeom prst="rect">
                          <a:avLst/>
                        </a:prstGeom>
                        <a:solidFill>
                          <a:srgbClr val="FFFFFF"/>
                        </a:solidFill>
                        <a:ln w="9525">
                          <a:solidFill>
                            <a:srgbClr val="000000"/>
                          </a:solidFill>
                          <a:miter lim="800000"/>
                          <a:headEnd/>
                          <a:tailEnd/>
                        </a:ln>
                      </wps:spPr>
                      <wps:txbx>
                        <w:txbxContent>
                          <w:p w:rsidR="007A1100" w:rsidRDefault="007A1100">
                            <w:r>
                              <w:rPr>
                                <w:noProof/>
                                <w:lang w:eastAsia="en-GB"/>
                              </w:rPr>
                              <w:drawing>
                                <wp:inline distT="0" distB="0" distL="0" distR="0" wp14:anchorId="79D2BD1C" wp14:editId="24ADCBCB">
                                  <wp:extent cx="2077720" cy="577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tionship-matters-green.jpg"/>
                                          <pic:cNvPicPr/>
                                        </pic:nvPicPr>
                                        <pic:blipFill>
                                          <a:blip r:embed="rId6">
                                            <a:extLst>
                                              <a:ext uri="{28A0092B-C50C-407E-A947-70E740481C1C}">
                                                <a14:useLocalDpi xmlns:a14="http://schemas.microsoft.com/office/drawing/2010/main" val="0"/>
                                              </a:ext>
                                            </a:extLst>
                                          </a:blip>
                                          <a:stretch>
                                            <a:fillRect/>
                                          </a:stretch>
                                        </pic:blipFill>
                                        <pic:spPr>
                                          <a:xfrm>
                                            <a:off x="0" y="0"/>
                                            <a:ext cx="2077720" cy="5775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35.4pt;margin-top:14.65pt;width:185.9pt;height:56.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BpJQIAAEs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">
                <v:textbox>
                  <w:txbxContent>
                    <w:p w:rsidR="007A1100" w:rsidRDefault="007A1100">
                      <w:r>
                        <w:rPr>
                          <w:noProof/>
                          <w:lang w:eastAsia="en-GB"/>
                        </w:rPr>
                        <w:drawing>
                          <wp:inline distT="0" distB="0" distL="0" distR="0" wp14:anchorId="79D2BD1C" wp14:editId="24ADCBCB">
                            <wp:extent cx="2077720" cy="5775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ationship-matters-green.jpg"/>
                                    <pic:cNvPicPr/>
                                  </pic:nvPicPr>
                                  <pic:blipFill>
                                    <a:blip r:embed="rId7">
                                      <a:extLst>
                                        <a:ext uri="{28A0092B-C50C-407E-A947-70E740481C1C}">
                                          <a14:useLocalDpi xmlns:a14="http://schemas.microsoft.com/office/drawing/2010/main" val="0"/>
                                        </a:ext>
                                      </a:extLst>
                                    </a:blip>
                                    <a:stretch>
                                      <a:fillRect/>
                                    </a:stretch>
                                  </pic:blipFill>
                                  <pic:spPr>
                                    <a:xfrm>
                                      <a:off x="0" y="0"/>
                                      <a:ext cx="2077720" cy="577513"/>
                                    </a:xfrm>
                                    <a:prstGeom prst="rect">
                                      <a:avLst/>
                                    </a:prstGeom>
                                  </pic:spPr>
                                </pic:pic>
                              </a:graphicData>
                            </a:graphic>
                          </wp:inline>
                        </w:drawing>
                      </w:r>
                    </w:p>
                  </w:txbxContent>
                </v:textbox>
                <w10:wrap type="square"/>
              </v:shape>
            </w:pict>
          </mc:Fallback>
        </mc:AlternateContent>
      </w:r>
    </w:p>
    <w:p w:rsidR="00CE284E" w:rsidRDefault="00F87BE8">
      <w:pPr>
        <w:rPr>
          <w:noProof/>
          <w:lang w:eastAsia="en-GB"/>
        </w:rPr>
      </w:pPr>
      <w:r w:rsidRPr="00EA2150">
        <w:rPr>
          <w:noProof/>
          <w:lang w:eastAsia="en-GB"/>
        </w:rPr>
        <w:lastRenderedPageBreak/>
        <mc:AlternateContent>
          <mc:Choice Requires="wps">
            <w:drawing>
              <wp:anchor distT="45720" distB="45720" distL="114300" distR="114300" simplePos="0" relativeHeight="251673600" behindDoc="0" locked="0" layoutInCell="1" allowOverlap="1" wp14:anchorId="748FB0FD" wp14:editId="4785D757">
                <wp:simplePos x="0" y="0"/>
                <wp:positionH relativeFrom="column">
                  <wp:posOffset>-628015</wp:posOffset>
                </wp:positionH>
                <wp:positionV relativeFrom="paragraph">
                  <wp:posOffset>4157345</wp:posOffset>
                </wp:positionV>
                <wp:extent cx="7054215" cy="2538095"/>
                <wp:effectExtent l="0" t="0" r="1333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215" cy="2538095"/>
                        </a:xfrm>
                        <a:prstGeom prst="rect">
                          <a:avLst/>
                        </a:prstGeom>
                        <a:solidFill>
                          <a:srgbClr val="FFFFFF"/>
                        </a:solidFill>
                        <a:ln w="9525">
                          <a:solidFill>
                            <a:srgbClr val="000000"/>
                          </a:solidFill>
                          <a:miter lim="800000"/>
                          <a:headEnd/>
                          <a:tailEnd/>
                        </a:ln>
                      </wps:spPr>
                      <wps:txbx>
                        <w:txbxContent>
                          <w:p w:rsidR="00EA2150" w:rsidRPr="00F87BE8" w:rsidRDefault="00EA2150" w:rsidP="00EA2150">
                            <w:pPr>
                              <w:autoSpaceDE w:val="0"/>
                              <w:autoSpaceDN w:val="0"/>
                              <w:adjustRightInd w:val="0"/>
                              <w:spacing w:after="0" w:line="240" w:lineRule="auto"/>
                              <w:jc w:val="center"/>
                              <w:rPr>
                                <w:rFonts w:ascii="Arial" w:hAnsi="Arial" w:cs="Arial"/>
                                <w:b/>
                                <w:color w:val="000000" w:themeColor="text1"/>
                                <w:sz w:val="28"/>
                                <w:szCs w:val="28"/>
                                <w:u w:val="single"/>
                              </w:rPr>
                            </w:pPr>
                            <w:r w:rsidRPr="00F87BE8">
                              <w:rPr>
                                <w:rFonts w:ascii="Arial" w:hAnsi="Arial" w:cs="Arial"/>
                                <w:b/>
                                <w:color w:val="000000" w:themeColor="text1"/>
                                <w:sz w:val="28"/>
                                <w:szCs w:val="28"/>
                                <w:u w:val="single"/>
                              </w:rPr>
                              <w:t>Determining parental conflict or domestic abuse</w:t>
                            </w:r>
                          </w:p>
                          <w:p w:rsidR="00EA2150" w:rsidRPr="00F87BE8" w:rsidRDefault="00EA2150" w:rsidP="00EA2150">
                            <w:pPr>
                              <w:autoSpaceDE w:val="0"/>
                              <w:autoSpaceDN w:val="0"/>
                              <w:adjustRightInd w:val="0"/>
                              <w:spacing w:after="0" w:line="240" w:lineRule="auto"/>
                              <w:rPr>
                                <w:rFonts w:ascii="Arial" w:hAnsi="Arial" w:cs="Arial"/>
                                <w:b/>
                                <w:color w:val="000000" w:themeColor="text1"/>
                                <w:sz w:val="28"/>
                                <w:szCs w:val="28"/>
                                <w:u w:val="single"/>
                              </w:rPr>
                            </w:pP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r w:rsidRPr="00F87BE8">
                              <w:rPr>
                                <w:rFonts w:ascii="Arial" w:hAnsi="Arial" w:cs="Arial"/>
                                <w:color w:val="333333"/>
                                <w:sz w:val="24"/>
                                <w:szCs w:val="24"/>
                              </w:rPr>
                              <w:t xml:space="preserve">Often it is clearer to identify where </w:t>
                            </w:r>
                            <w:r w:rsidRPr="00F87BE8">
                              <w:rPr>
                                <w:rFonts w:ascii="Arial" w:hAnsi="Arial" w:cs="Arial"/>
                                <w:color w:val="000000"/>
                                <w:sz w:val="24"/>
                                <w:szCs w:val="24"/>
                              </w:rPr>
                              <w:t>domestic abuse</w:t>
                            </w:r>
                            <w:r w:rsidRPr="00F87BE8">
                              <w:rPr>
                                <w:rFonts w:ascii="Arial" w:hAnsi="Arial" w:cs="Arial"/>
                                <w:color w:val="0000FF"/>
                                <w:sz w:val="24"/>
                                <w:szCs w:val="24"/>
                              </w:rPr>
                              <w:t xml:space="preserve"> </w:t>
                            </w:r>
                            <w:r w:rsidRPr="00F87BE8">
                              <w:rPr>
                                <w:rFonts w:ascii="Arial" w:hAnsi="Arial" w:cs="Arial"/>
                                <w:color w:val="333333"/>
                                <w:sz w:val="24"/>
                                <w:szCs w:val="24"/>
                              </w:rPr>
                              <w:t>is a concern. However, sometimes it can be more challenging to differentiate between parental conflict and domestic abuse.</w:t>
                            </w: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r w:rsidRPr="00F87BE8">
                              <w:rPr>
                                <w:rFonts w:ascii="Arial" w:hAnsi="Arial" w:cs="Arial"/>
                                <w:color w:val="333333"/>
                                <w:sz w:val="24"/>
                                <w:szCs w:val="24"/>
                              </w:rPr>
                              <w:t xml:space="preserve">Doncaster has adopted the </w:t>
                            </w:r>
                            <w:proofErr w:type="spellStart"/>
                            <w:r w:rsidRPr="00F87BE8">
                              <w:rPr>
                                <w:rFonts w:ascii="Arial" w:hAnsi="Arial" w:cs="Arial"/>
                                <w:color w:val="0000FF"/>
                                <w:sz w:val="24"/>
                                <w:szCs w:val="24"/>
                              </w:rPr>
                              <w:t>Stefanou</w:t>
                            </w:r>
                            <w:proofErr w:type="spellEnd"/>
                            <w:r w:rsidRPr="00F87BE8">
                              <w:rPr>
                                <w:rFonts w:ascii="Arial" w:hAnsi="Arial" w:cs="Arial"/>
                                <w:color w:val="0000FF"/>
                                <w:sz w:val="24"/>
                                <w:szCs w:val="24"/>
                              </w:rPr>
                              <w:t xml:space="preserve"> Foundation Intimate Relationship Spectrum (Appendix 1) </w:t>
                            </w:r>
                            <w:r w:rsidRPr="00F87BE8">
                              <w:rPr>
                                <w:rFonts w:ascii="Arial" w:hAnsi="Arial" w:cs="Arial"/>
                                <w:color w:val="333333"/>
                                <w:sz w:val="24"/>
                                <w:szCs w:val="24"/>
                              </w:rPr>
                              <w:t>to assist practitioners in determining whether families are experiencing parental conflict or domestic abuse. The spectrum includes the following relationship descriptions:</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Respectful, equal, cooperative, happy</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Mostly respectful, equal, cooperative but experiencing difficulties</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Conflictual, non- communicative, non-violent</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Frequent Abuse, which may include physical violence</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Frequent and Intense abuse, which may include physical harm, fear of violence/death</w:t>
                            </w:r>
                          </w:p>
                          <w:p w:rsidR="00EA2150" w:rsidRDefault="00EA2150" w:rsidP="00EA2150">
                            <w:pPr>
                              <w:jc w:val="center"/>
                              <w:rPr>
                                <w:rFonts w:ascii="MSReferenceSansSerif" w:hAnsi="MSReferenceSansSerif" w:cs="MSReferenceSansSerif"/>
                                <w:color w:val="000000"/>
                              </w:rPr>
                            </w:pPr>
                          </w:p>
                          <w:p w:rsidR="00EA2150" w:rsidRDefault="00EA2150" w:rsidP="00EA2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B0FD" id="_x0000_s1033" type="#_x0000_t202" style="position:absolute;margin-left:-49.45pt;margin-top:327.35pt;width:555.45pt;height:199.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kwJQIAAEw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">
                <v:textbox>
                  <w:txbxContent>
                    <w:p w:rsidR="00EA2150" w:rsidRPr="00F87BE8" w:rsidRDefault="00EA2150" w:rsidP="00EA2150">
                      <w:pPr>
                        <w:autoSpaceDE w:val="0"/>
                        <w:autoSpaceDN w:val="0"/>
                        <w:adjustRightInd w:val="0"/>
                        <w:spacing w:after="0" w:line="240" w:lineRule="auto"/>
                        <w:jc w:val="center"/>
                        <w:rPr>
                          <w:rFonts w:ascii="Arial" w:hAnsi="Arial" w:cs="Arial"/>
                          <w:b/>
                          <w:color w:val="000000" w:themeColor="text1"/>
                          <w:sz w:val="28"/>
                          <w:szCs w:val="28"/>
                          <w:u w:val="single"/>
                        </w:rPr>
                      </w:pPr>
                      <w:r w:rsidRPr="00F87BE8">
                        <w:rPr>
                          <w:rFonts w:ascii="Arial" w:hAnsi="Arial" w:cs="Arial"/>
                          <w:b/>
                          <w:color w:val="000000" w:themeColor="text1"/>
                          <w:sz w:val="28"/>
                          <w:szCs w:val="28"/>
                          <w:u w:val="single"/>
                        </w:rPr>
                        <w:t>Determining parental conflict or domestic abuse</w:t>
                      </w:r>
                    </w:p>
                    <w:p w:rsidR="00EA2150" w:rsidRPr="00F87BE8" w:rsidRDefault="00EA2150" w:rsidP="00EA2150">
                      <w:pPr>
                        <w:autoSpaceDE w:val="0"/>
                        <w:autoSpaceDN w:val="0"/>
                        <w:adjustRightInd w:val="0"/>
                        <w:spacing w:after="0" w:line="240" w:lineRule="auto"/>
                        <w:rPr>
                          <w:rFonts w:ascii="Arial" w:hAnsi="Arial" w:cs="Arial"/>
                          <w:b/>
                          <w:color w:val="000000" w:themeColor="text1"/>
                          <w:sz w:val="28"/>
                          <w:szCs w:val="28"/>
                          <w:u w:val="single"/>
                        </w:rPr>
                      </w:pP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r w:rsidRPr="00F87BE8">
                        <w:rPr>
                          <w:rFonts w:ascii="Arial" w:hAnsi="Arial" w:cs="Arial"/>
                          <w:color w:val="333333"/>
                          <w:sz w:val="24"/>
                          <w:szCs w:val="24"/>
                        </w:rPr>
                        <w:t xml:space="preserve">Often it is clearer to identify where </w:t>
                      </w:r>
                      <w:r w:rsidRPr="00F87BE8">
                        <w:rPr>
                          <w:rFonts w:ascii="Arial" w:hAnsi="Arial" w:cs="Arial"/>
                          <w:color w:val="000000"/>
                          <w:sz w:val="24"/>
                          <w:szCs w:val="24"/>
                        </w:rPr>
                        <w:t>domestic abuse</w:t>
                      </w:r>
                      <w:r w:rsidRPr="00F87BE8">
                        <w:rPr>
                          <w:rFonts w:ascii="Arial" w:hAnsi="Arial" w:cs="Arial"/>
                          <w:color w:val="0000FF"/>
                          <w:sz w:val="24"/>
                          <w:szCs w:val="24"/>
                        </w:rPr>
                        <w:t xml:space="preserve"> </w:t>
                      </w:r>
                      <w:r w:rsidRPr="00F87BE8">
                        <w:rPr>
                          <w:rFonts w:ascii="Arial" w:hAnsi="Arial" w:cs="Arial"/>
                          <w:color w:val="333333"/>
                          <w:sz w:val="24"/>
                          <w:szCs w:val="24"/>
                        </w:rPr>
                        <w:t>is a concern. However, sometimes it can be more challenging to differentiate between parental conflict and domestic abuse.</w:t>
                      </w: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p>
                    <w:p w:rsidR="00EA2150" w:rsidRPr="00F87BE8" w:rsidRDefault="00EA2150" w:rsidP="00EA2150">
                      <w:pPr>
                        <w:autoSpaceDE w:val="0"/>
                        <w:autoSpaceDN w:val="0"/>
                        <w:adjustRightInd w:val="0"/>
                        <w:spacing w:after="0" w:line="240" w:lineRule="auto"/>
                        <w:rPr>
                          <w:rFonts w:ascii="Arial" w:hAnsi="Arial" w:cs="Arial"/>
                          <w:color w:val="333333"/>
                          <w:sz w:val="24"/>
                          <w:szCs w:val="24"/>
                        </w:rPr>
                      </w:pPr>
                      <w:r w:rsidRPr="00F87BE8">
                        <w:rPr>
                          <w:rFonts w:ascii="Arial" w:hAnsi="Arial" w:cs="Arial"/>
                          <w:color w:val="333333"/>
                          <w:sz w:val="24"/>
                          <w:szCs w:val="24"/>
                        </w:rPr>
                        <w:t xml:space="preserve">Doncaster has adopted the </w:t>
                      </w:r>
                      <w:proofErr w:type="spellStart"/>
                      <w:r w:rsidRPr="00F87BE8">
                        <w:rPr>
                          <w:rFonts w:ascii="Arial" w:hAnsi="Arial" w:cs="Arial"/>
                          <w:color w:val="0000FF"/>
                          <w:sz w:val="24"/>
                          <w:szCs w:val="24"/>
                        </w:rPr>
                        <w:t>Stefanou</w:t>
                      </w:r>
                      <w:proofErr w:type="spellEnd"/>
                      <w:r w:rsidRPr="00F87BE8">
                        <w:rPr>
                          <w:rFonts w:ascii="Arial" w:hAnsi="Arial" w:cs="Arial"/>
                          <w:color w:val="0000FF"/>
                          <w:sz w:val="24"/>
                          <w:szCs w:val="24"/>
                        </w:rPr>
                        <w:t xml:space="preserve"> Foundation Intimate Relationship Spectrum (Appendix 1) </w:t>
                      </w:r>
                      <w:r w:rsidRPr="00F87BE8">
                        <w:rPr>
                          <w:rFonts w:ascii="Arial" w:hAnsi="Arial" w:cs="Arial"/>
                          <w:color w:val="333333"/>
                          <w:sz w:val="24"/>
                          <w:szCs w:val="24"/>
                        </w:rPr>
                        <w:t>to assist practitioners in determining whether families are experiencing parental conflict or domestic abuse. The spectrum includes the following relationship descriptions:</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Respectful, equal, cooperative, happy</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Mostly respectful, equal, cooperative but experiencing difficulties</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Conflictual, non- communicative, non-violent</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Frequent Abuse, which may include physical violence</w:t>
                      </w:r>
                    </w:p>
                    <w:p w:rsidR="00EA2150" w:rsidRPr="00F87BE8" w:rsidRDefault="00EA2150" w:rsidP="00EA2150">
                      <w:pPr>
                        <w:pStyle w:val="ListParagraph"/>
                        <w:numPr>
                          <w:ilvl w:val="0"/>
                          <w:numId w:val="1"/>
                        </w:numPr>
                        <w:autoSpaceDE w:val="0"/>
                        <w:autoSpaceDN w:val="0"/>
                        <w:adjustRightInd w:val="0"/>
                        <w:spacing w:after="0" w:line="240" w:lineRule="auto"/>
                        <w:rPr>
                          <w:rFonts w:ascii="Arial" w:hAnsi="Arial" w:cs="Arial"/>
                          <w:b/>
                          <w:sz w:val="24"/>
                          <w:szCs w:val="24"/>
                        </w:rPr>
                      </w:pPr>
                      <w:r w:rsidRPr="00F87BE8">
                        <w:rPr>
                          <w:rFonts w:ascii="Arial" w:hAnsi="Arial" w:cs="Arial"/>
                          <w:color w:val="333333"/>
                          <w:sz w:val="24"/>
                          <w:szCs w:val="24"/>
                        </w:rPr>
                        <w:t>Frequent and Intense abuse, which may include physical harm, fear of violence/death</w:t>
                      </w:r>
                    </w:p>
                    <w:p w:rsidR="00EA2150" w:rsidRDefault="00EA2150" w:rsidP="00EA2150">
                      <w:pPr>
                        <w:jc w:val="center"/>
                        <w:rPr>
                          <w:rFonts w:ascii="MSReferenceSansSerif" w:hAnsi="MSReferenceSansSerif" w:cs="MSReferenceSansSerif"/>
                          <w:color w:val="000000"/>
                        </w:rPr>
                      </w:pPr>
                    </w:p>
                    <w:p w:rsidR="00EA2150" w:rsidRDefault="00EA2150" w:rsidP="00EA2150"/>
                  </w:txbxContent>
                </v:textbox>
                <w10:wrap type="square"/>
              </v:shape>
            </w:pict>
          </mc:Fallback>
        </mc:AlternateContent>
      </w:r>
      <w:r>
        <w:rPr>
          <w:noProof/>
          <w:lang w:eastAsia="en-GB"/>
        </w:rPr>
        <w:drawing>
          <wp:anchor distT="0" distB="0" distL="114300" distR="114300" simplePos="0" relativeHeight="251661312" behindDoc="1" locked="0" layoutInCell="1" allowOverlap="1" wp14:anchorId="56271F01" wp14:editId="35DD59E8">
            <wp:simplePos x="0" y="0"/>
            <wp:positionH relativeFrom="column">
              <wp:posOffset>-914400</wp:posOffset>
            </wp:positionH>
            <wp:positionV relativeFrom="paragraph">
              <wp:posOffset>0</wp:posOffset>
            </wp:positionV>
            <wp:extent cx="7556500" cy="8932545"/>
            <wp:effectExtent l="0" t="0" r="6350" b="1905"/>
            <wp:wrapThrough wrapText="bothSides">
              <wp:wrapPolygon edited="0">
                <wp:start x="0" y="0"/>
                <wp:lineTo x="0" y="21559"/>
                <wp:lineTo x="21564" y="21559"/>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099 DMBC FAMILY HUB A4 Poster1_BLUE.pdf"/>
                    <pic:cNvPicPr/>
                  </pic:nvPicPr>
                  <pic:blipFill>
                    <a:blip r:embed="rId5">
                      <a:extLst>
                        <a:ext uri="{28A0092B-C50C-407E-A947-70E740481C1C}">
                          <a14:useLocalDpi xmlns:a14="http://schemas.microsoft.com/office/drawing/2010/main" val="0"/>
                        </a:ext>
                      </a:extLst>
                    </a:blip>
                    <a:stretch>
                      <a:fillRect/>
                    </a:stretch>
                  </pic:blipFill>
                  <pic:spPr>
                    <a:xfrm>
                      <a:off x="0" y="0"/>
                      <a:ext cx="7556500" cy="8932545"/>
                    </a:xfrm>
                    <a:prstGeom prst="rect">
                      <a:avLst/>
                    </a:prstGeom>
                  </pic:spPr>
                </pic:pic>
              </a:graphicData>
            </a:graphic>
            <wp14:sizeRelH relativeFrom="page">
              <wp14:pctWidth>0</wp14:pctWidth>
            </wp14:sizeRelH>
            <wp14:sizeRelV relativeFrom="page">
              <wp14:pctHeight>0</wp14:pctHeight>
            </wp14:sizeRelV>
          </wp:anchor>
        </w:drawing>
      </w:r>
      <w:r w:rsidRPr="00866397">
        <w:rPr>
          <w:noProof/>
          <w:lang w:eastAsia="en-GB"/>
        </w:rPr>
        <mc:AlternateContent>
          <mc:Choice Requires="wps">
            <w:drawing>
              <wp:anchor distT="45720" distB="45720" distL="114300" distR="114300" simplePos="0" relativeHeight="251683840" behindDoc="0" locked="0" layoutInCell="1" allowOverlap="1">
                <wp:simplePos x="0" y="0"/>
                <wp:positionH relativeFrom="column">
                  <wp:posOffset>-628015</wp:posOffset>
                </wp:positionH>
                <wp:positionV relativeFrom="paragraph">
                  <wp:posOffset>6790690</wp:posOffset>
                </wp:positionV>
                <wp:extent cx="5022215" cy="1350645"/>
                <wp:effectExtent l="0" t="0" r="26035"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1350645"/>
                        </a:xfrm>
                        <a:prstGeom prst="rect">
                          <a:avLst/>
                        </a:prstGeom>
                        <a:solidFill>
                          <a:srgbClr val="FFFFFF"/>
                        </a:solidFill>
                        <a:ln w="9525">
                          <a:solidFill>
                            <a:srgbClr val="000000"/>
                          </a:solidFill>
                          <a:miter lim="800000"/>
                          <a:headEnd/>
                          <a:tailEnd/>
                        </a:ln>
                      </wps:spPr>
                      <wps:txbx>
                        <w:txbxContent>
                          <w:p w:rsidR="00866397" w:rsidRPr="00F87BE8" w:rsidRDefault="00866397" w:rsidP="00866397">
                            <w:pPr>
                              <w:jc w:val="center"/>
                              <w:rPr>
                                <w:rFonts w:ascii="Arial" w:hAnsi="Arial" w:cs="Arial"/>
                                <w:b/>
                                <w:sz w:val="24"/>
                                <w:szCs w:val="24"/>
                              </w:rPr>
                            </w:pPr>
                            <w:r w:rsidRPr="00F87BE8">
                              <w:rPr>
                                <w:rFonts w:ascii="Arial" w:hAnsi="Arial" w:cs="Arial"/>
                                <w:b/>
                                <w:color w:val="000000"/>
                                <w:sz w:val="24"/>
                                <w:szCs w:val="24"/>
                              </w:rPr>
                              <w:t>Good practice would always support practitioners having a conversation with families to help them determine if they are experiencing parental conflict. If practitioners are in any doubt they should refer to their agency’s domestic abuse policy, or seek guidance from their line manager or from the Early Help Hub or the Domestic Abuse Hub.</w:t>
                            </w:r>
                          </w:p>
                          <w:p w:rsidR="00866397" w:rsidRDefault="008663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45pt;margin-top:534.7pt;width:395.45pt;height:106.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">
                <v:textbox>
                  <w:txbxContent>
                    <w:p w:rsidR="00866397" w:rsidRPr="00F87BE8" w:rsidRDefault="00866397" w:rsidP="00866397">
                      <w:pPr>
                        <w:jc w:val="center"/>
                        <w:rPr>
                          <w:rFonts w:ascii="Arial" w:hAnsi="Arial" w:cs="Arial"/>
                          <w:b/>
                          <w:sz w:val="24"/>
                          <w:szCs w:val="24"/>
                        </w:rPr>
                      </w:pPr>
                      <w:r w:rsidRPr="00F87BE8">
                        <w:rPr>
                          <w:rFonts w:ascii="Arial" w:hAnsi="Arial" w:cs="Arial"/>
                          <w:b/>
                          <w:color w:val="000000"/>
                          <w:sz w:val="24"/>
                          <w:szCs w:val="24"/>
                        </w:rPr>
                        <w:t>Good practice would always support practitioners having a conversation with families to help them determine if they are experiencing parental conflict. If practitioners are in any doubt they should refer to their agency’s domestic abuse policy, or seek guidance from their line manager or from the Early Help Hub or the Domestic Abuse Hub.</w:t>
                      </w:r>
                    </w:p>
                    <w:p w:rsidR="00866397" w:rsidRDefault="00866397"/>
                  </w:txbxContent>
                </v:textbox>
                <w10:wrap type="square"/>
              </v:shape>
            </w:pict>
          </mc:Fallback>
        </mc:AlternateContent>
      </w:r>
      <w:r w:rsidR="00866397" w:rsidRPr="00527642">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-628015</wp:posOffset>
                </wp:positionH>
                <wp:positionV relativeFrom="paragraph">
                  <wp:posOffset>186055</wp:posOffset>
                </wp:positionV>
                <wp:extent cx="2933700" cy="3875405"/>
                <wp:effectExtent l="0" t="0" r="19050"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75405"/>
                        </a:xfrm>
                        <a:prstGeom prst="rect">
                          <a:avLst/>
                        </a:prstGeom>
                        <a:solidFill>
                          <a:srgbClr val="FFFFFF"/>
                        </a:solidFill>
                        <a:ln w="9525">
                          <a:solidFill>
                            <a:srgbClr val="000000"/>
                          </a:solidFill>
                          <a:miter lim="800000"/>
                          <a:headEnd/>
                          <a:tailEnd/>
                        </a:ln>
                      </wps:spPr>
                      <wps:txbx>
                        <w:txbxContent>
                          <w:p w:rsidR="00527642" w:rsidRPr="00F87BE8" w:rsidRDefault="00527642" w:rsidP="00527642">
                            <w:pPr>
                              <w:pStyle w:val="Default"/>
                              <w:jc w:val="center"/>
                              <w:rPr>
                                <w:rFonts w:ascii="Arial" w:hAnsi="Arial" w:cs="Arial"/>
                                <w:b/>
                                <w:sz w:val="28"/>
                                <w:szCs w:val="28"/>
                                <w:u w:val="single"/>
                              </w:rPr>
                            </w:pPr>
                            <w:r w:rsidRPr="00F87BE8">
                              <w:rPr>
                                <w:rFonts w:ascii="Arial" w:hAnsi="Arial" w:cs="Arial"/>
                                <w:b/>
                                <w:sz w:val="28"/>
                                <w:szCs w:val="28"/>
                                <w:u w:val="single"/>
                              </w:rPr>
                              <w:t xml:space="preserve">Who should think about parental conflict? </w:t>
                            </w:r>
                          </w:p>
                          <w:p w:rsidR="00527642" w:rsidRPr="00866397" w:rsidRDefault="00527642" w:rsidP="00527642">
                            <w:pPr>
                              <w:pStyle w:val="Default"/>
                              <w:rPr>
                                <w:rFonts w:ascii="Arial" w:hAnsi="Arial" w:cs="Arial"/>
                              </w:rPr>
                            </w:pPr>
                          </w:p>
                          <w:p w:rsidR="00527642" w:rsidRPr="00866397" w:rsidRDefault="00527642" w:rsidP="00527642">
                            <w:pPr>
                              <w:pStyle w:val="Default"/>
                              <w:rPr>
                                <w:rFonts w:ascii="Arial" w:hAnsi="Arial" w:cs="Arial"/>
                              </w:rPr>
                            </w:pPr>
                            <w:r w:rsidRPr="00866397">
                              <w:rPr>
                                <w:rFonts w:ascii="Arial" w:hAnsi="Arial" w:cs="Arial"/>
                              </w:rPr>
                              <w:t xml:space="preserve">All practitioners working with families should think about parental conflict. This involves all the organisations, agencies and services working with adults, those working with children and young people, and those who work with families. This includes but is not limited to health services, the police, the third sector and local authority services. </w:t>
                            </w:r>
                          </w:p>
                          <w:p w:rsidR="00527642" w:rsidRPr="00866397" w:rsidRDefault="00527642" w:rsidP="00527642">
                            <w:pPr>
                              <w:pStyle w:val="Default"/>
                              <w:rPr>
                                <w:rFonts w:ascii="Arial" w:hAnsi="Arial" w:cs="Arial"/>
                              </w:rPr>
                            </w:pPr>
                          </w:p>
                          <w:p w:rsidR="00527642" w:rsidRPr="00866397" w:rsidRDefault="00527642" w:rsidP="00527642">
                            <w:pPr>
                              <w:pStyle w:val="Default"/>
                              <w:rPr>
                                <w:rFonts w:ascii="Arial" w:hAnsi="Arial" w:cs="Arial"/>
                              </w:rPr>
                            </w:pPr>
                            <w:r w:rsidRPr="00866397">
                              <w:rPr>
                                <w:rFonts w:ascii="Arial" w:hAnsi="Arial" w:cs="Arial"/>
                              </w:rPr>
                              <w:t xml:space="preserve">A multi-agency and multi-disciplinary training programme is available for practitioners and managers working with children and families. </w:t>
                            </w:r>
                          </w:p>
                          <w:p w:rsidR="00527642" w:rsidRPr="00866397" w:rsidRDefault="00527642" w:rsidP="00527642">
                            <w:pPr>
                              <w:pStyle w:val="Default"/>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45pt;margin-top:14.65pt;width:231pt;height:30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">
                <v:textbox>
                  <w:txbxContent>
                    <w:p w:rsidR="00527642" w:rsidRPr="00F87BE8" w:rsidRDefault="00527642" w:rsidP="00527642">
                      <w:pPr>
                        <w:pStyle w:val="Default"/>
                        <w:jc w:val="center"/>
                        <w:rPr>
                          <w:rFonts w:ascii="Arial" w:hAnsi="Arial" w:cs="Arial"/>
                          <w:b/>
                          <w:sz w:val="28"/>
                          <w:szCs w:val="28"/>
                          <w:u w:val="single"/>
                        </w:rPr>
                      </w:pPr>
                      <w:r w:rsidRPr="00F87BE8">
                        <w:rPr>
                          <w:rFonts w:ascii="Arial" w:hAnsi="Arial" w:cs="Arial"/>
                          <w:b/>
                          <w:sz w:val="28"/>
                          <w:szCs w:val="28"/>
                          <w:u w:val="single"/>
                        </w:rPr>
                        <w:t xml:space="preserve">Who should think about parental conflict? </w:t>
                      </w:r>
                    </w:p>
                    <w:p w:rsidR="00527642" w:rsidRPr="00866397" w:rsidRDefault="00527642" w:rsidP="00527642">
                      <w:pPr>
                        <w:pStyle w:val="Default"/>
                        <w:rPr>
                          <w:rFonts w:ascii="Arial" w:hAnsi="Arial" w:cs="Arial"/>
                        </w:rPr>
                      </w:pPr>
                    </w:p>
                    <w:p w:rsidR="00527642" w:rsidRPr="00866397" w:rsidRDefault="00527642" w:rsidP="00527642">
                      <w:pPr>
                        <w:pStyle w:val="Default"/>
                        <w:rPr>
                          <w:rFonts w:ascii="Arial" w:hAnsi="Arial" w:cs="Arial"/>
                        </w:rPr>
                      </w:pPr>
                      <w:r w:rsidRPr="00866397">
                        <w:rPr>
                          <w:rFonts w:ascii="Arial" w:hAnsi="Arial" w:cs="Arial"/>
                        </w:rPr>
                        <w:t xml:space="preserve">All practitioners working with families should think about parental conflict. This involves all the organisations, agencies and services working with adults, those working with children and young people, and those who work with families. This includes but is not limited to health services, the police, the third sector and local authority services. </w:t>
                      </w:r>
                    </w:p>
                    <w:p w:rsidR="00527642" w:rsidRPr="00866397" w:rsidRDefault="00527642" w:rsidP="00527642">
                      <w:pPr>
                        <w:pStyle w:val="Default"/>
                        <w:rPr>
                          <w:rFonts w:ascii="Arial" w:hAnsi="Arial" w:cs="Arial"/>
                        </w:rPr>
                      </w:pPr>
                    </w:p>
                    <w:p w:rsidR="00527642" w:rsidRPr="00866397" w:rsidRDefault="00527642" w:rsidP="00527642">
                      <w:pPr>
                        <w:pStyle w:val="Default"/>
                        <w:rPr>
                          <w:rFonts w:ascii="Arial" w:hAnsi="Arial" w:cs="Arial"/>
                        </w:rPr>
                      </w:pPr>
                      <w:r w:rsidRPr="00866397">
                        <w:rPr>
                          <w:rFonts w:ascii="Arial" w:hAnsi="Arial" w:cs="Arial"/>
                        </w:rPr>
                        <w:t xml:space="preserve">A multi-agency and multi-disciplinary training programme is available for practitioners and managers working with children and families. </w:t>
                      </w:r>
                    </w:p>
                    <w:p w:rsidR="00527642" w:rsidRPr="00866397" w:rsidRDefault="00527642" w:rsidP="00527642">
                      <w:pPr>
                        <w:pStyle w:val="Default"/>
                        <w:rPr>
                          <w:rFonts w:ascii="Arial" w:hAnsi="Arial" w:cs="Arial"/>
                        </w:rPr>
                      </w:pPr>
                    </w:p>
                  </w:txbxContent>
                </v:textbox>
                <w10:wrap type="square"/>
              </v:shape>
            </w:pict>
          </mc:Fallback>
        </mc:AlternateContent>
      </w:r>
      <w:r w:rsidR="00866397" w:rsidRPr="00527642">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2470150</wp:posOffset>
                </wp:positionH>
                <wp:positionV relativeFrom="paragraph">
                  <wp:posOffset>186055</wp:posOffset>
                </wp:positionV>
                <wp:extent cx="3956685" cy="3875405"/>
                <wp:effectExtent l="0" t="0" r="24765"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3875405"/>
                        </a:xfrm>
                        <a:prstGeom prst="rect">
                          <a:avLst/>
                        </a:prstGeom>
                        <a:solidFill>
                          <a:srgbClr val="FFFFFF"/>
                        </a:solidFill>
                        <a:ln w="9525">
                          <a:solidFill>
                            <a:srgbClr val="000000"/>
                          </a:solidFill>
                          <a:miter lim="800000"/>
                          <a:headEnd/>
                          <a:tailEnd/>
                        </a:ln>
                      </wps:spPr>
                      <wps:txbx>
                        <w:txbxContent>
                          <w:p w:rsidR="00866397" w:rsidRPr="00F87BE8" w:rsidRDefault="00866397">
                            <w:pPr>
                              <w:rPr>
                                <w:rFonts w:ascii="Arial" w:hAnsi="Arial" w:cs="Arial"/>
                                <w:b/>
                                <w:sz w:val="28"/>
                                <w:szCs w:val="28"/>
                                <w:u w:val="single"/>
                              </w:rPr>
                            </w:pPr>
                            <w:r w:rsidRPr="00F87BE8">
                              <w:rPr>
                                <w:rFonts w:ascii="Arial" w:hAnsi="Arial" w:cs="Arial"/>
                                <w:b/>
                                <w:sz w:val="28"/>
                                <w:szCs w:val="28"/>
                                <w:u w:val="single"/>
                              </w:rPr>
                              <w:t xml:space="preserve">What training is available? </w:t>
                            </w:r>
                          </w:p>
                          <w:p w:rsidR="00866397" w:rsidRPr="00866397" w:rsidRDefault="00866397" w:rsidP="00866397">
                            <w:pPr>
                              <w:pStyle w:val="Default"/>
                              <w:rPr>
                                <w:rFonts w:ascii="Arial" w:hAnsi="Arial" w:cs="Arial"/>
                              </w:rPr>
                            </w:pPr>
                            <w:r w:rsidRPr="00866397">
                              <w:rPr>
                                <w:rFonts w:ascii="Arial" w:hAnsi="Arial" w:cs="Arial"/>
                              </w:rPr>
                              <w:t xml:space="preserve">During Covid-19, training is available via e-learning. Please email </w:t>
                            </w:r>
                            <w:hyperlink r:id="rId8" w:history="1">
                              <w:r w:rsidRPr="00866397">
                                <w:rPr>
                                  <w:rStyle w:val="Hyperlink"/>
                                  <w:rFonts w:ascii="Arial" w:hAnsi="Arial" w:cs="Arial"/>
                                </w:rPr>
                                <w:t>FamilyHubManagementTeam@doncaster.gov.uk</w:t>
                              </w:r>
                            </w:hyperlink>
                            <w:r w:rsidRPr="00866397">
                              <w:rPr>
                                <w:rFonts w:ascii="Arial" w:hAnsi="Arial" w:cs="Arial"/>
                              </w:rPr>
                              <w:t xml:space="preserve"> if you are interested in accessing this training.  </w:t>
                            </w:r>
                          </w:p>
                          <w:p w:rsidR="00866397" w:rsidRPr="00866397" w:rsidRDefault="00866397" w:rsidP="00866397">
                            <w:pPr>
                              <w:pStyle w:val="Default"/>
                              <w:rPr>
                                <w:rFonts w:ascii="Arial" w:hAnsi="Arial" w:cs="Arial"/>
                              </w:rPr>
                            </w:pPr>
                          </w:p>
                          <w:p w:rsidR="00866397" w:rsidRPr="00866397" w:rsidRDefault="00866397" w:rsidP="00866397">
                            <w:pPr>
                              <w:pStyle w:val="Default"/>
                              <w:rPr>
                                <w:rFonts w:ascii="Arial" w:hAnsi="Arial" w:cs="Arial"/>
                              </w:rPr>
                            </w:pPr>
                            <w:r w:rsidRPr="00866397">
                              <w:rPr>
                                <w:rFonts w:ascii="Arial" w:hAnsi="Arial" w:cs="Arial"/>
                              </w:rPr>
                              <w:t xml:space="preserve">Post Covid-19, classroom based training will be available on </w:t>
                            </w:r>
                            <w:hyperlink r:id="rId9" w:history="1">
                              <w:r w:rsidRPr="00866397">
                                <w:rPr>
                                  <w:rStyle w:val="Hyperlink"/>
                                  <w:rFonts w:ascii="Arial" w:hAnsi="Arial" w:cs="Arial"/>
                                </w:rPr>
                                <w:t>http://buy.doncaster.gov.uk/</w:t>
                              </w:r>
                            </w:hyperlink>
                            <w:r w:rsidR="00F87BE8">
                              <w:rPr>
                                <w:rStyle w:val="Hyperlink"/>
                                <w:rFonts w:ascii="Arial" w:hAnsi="Arial" w:cs="Arial"/>
                              </w:rPr>
                              <w:t>.</w:t>
                            </w:r>
                          </w:p>
                          <w:p w:rsidR="00F87BE8" w:rsidRDefault="00F87BE8" w:rsidP="00527642">
                            <w:pPr>
                              <w:autoSpaceDE w:val="0"/>
                              <w:autoSpaceDN w:val="0"/>
                              <w:adjustRightInd w:val="0"/>
                              <w:spacing w:after="0" w:line="240" w:lineRule="auto"/>
                              <w:rPr>
                                <w:rFonts w:ascii="Arial" w:hAnsi="Arial" w:cs="Arial"/>
                                <w:b/>
                                <w:color w:val="000000"/>
                                <w:sz w:val="24"/>
                                <w:szCs w:val="24"/>
                              </w:rPr>
                            </w:pP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866397">
                              <w:rPr>
                                <w:rFonts w:ascii="Arial" w:hAnsi="Arial" w:cs="Arial"/>
                                <w:b/>
                                <w:color w:val="000000"/>
                                <w:sz w:val="24"/>
                                <w:szCs w:val="24"/>
                              </w:rPr>
                              <w:t>Module 1</w:t>
                            </w:r>
                            <w:r w:rsidRPr="00866397">
                              <w:rPr>
                                <w:rFonts w:ascii="Arial" w:hAnsi="Arial" w:cs="Arial"/>
                                <w:color w:val="000000"/>
                                <w:sz w:val="24"/>
                                <w:szCs w:val="24"/>
                              </w:rPr>
                              <w:t xml:space="preserve">: </w:t>
                            </w:r>
                            <w:r w:rsidRPr="00527642">
                              <w:rPr>
                                <w:rFonts w:ascii="Arial" w:hAnsi="Arial" w:cs="Arial"/>
                                <w:color w:val="000000"/>
                                <w:sz w:val="24"/>
                                <w:szCs w:val="24"/>
                              </w:rPr>
                              <w:t xml:space="preserve"> Understanding Parental Conflict and its impact on Child Outcomes: How can I use the evidence base to support parent relationships? </w:t>
                            </w: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527642">
                              <w:rPr>
                                <w:rFonts w:ascii="Arial" w:hAnsi="Arial" w:cs="Arial"/>
                                <w:b/>
                                <w:color w:val="000000"/>
                                <w:sz w:val="24"/>
                                <w:szCs w:val="24"/>
                              </w:rPr>
                              <w:t>Module 2</w:t>
                            </w:r>
                            <w:r w:rsidRPr="00527642">
                              <w:rPr>
                                <w:rFonts w:ascii="Arial" w:hAnsi="Arial" w:cs="Arial"/>
                                <w:color w:val="000000"/>
                                <w:sz w:val="24"/>
                                <w:szCs w:val="24"/>
                              </w:rPr>
                              <w:t xml:space="preserve">: Recognising and Supporting Parents in Parental Conflict: Applying knowledge, skills and techniques </w:t>
                            </w: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527642">
                              <w:rPr>
                                <w:rFonts w:ascii="Arial" w:hAnsi="Arial" w:cs="Arial"/>
                                <w:b/>
                                <w:color w:val="000000"/>
                                <w:sz w:val="24"/>
                                <w:szCs w:val="24"/>
                              </w:rPr>
                              <w:t>Module 3</w:t>
                            </w:r>
                            <w:r w:rsidRPr="00527642">
                              <w:rPr>
                                <w:rFonts w:ascii="Arial" w:hAnsi="Arial" w:cs="Arial"/>
                                <w:color w:val="000000"/>
                                <w:sz w:val="24"/>
                                <w:szCs w:val="24"/>
                              </w:rPr>
                              <w:t xml:space="preserve">: Working with Parents in Conflict: How do I support, refer or intervene? </w:t>
                            </w:r>
                          </w:p>
                          <w:p w:rsidR="00527642" w:rsidRPr="00866397" w:rsidRDefault="00527642" w:rsidP="00866397">
                            <w:pPr>
                              <w:spacing w:line="240" w:lineRule="auto"/>
                              <w:rPr>
                                <w:rFonts w:ascii="Arial" w:hAnsi="Arial" w:cs="Arial"/>
                                <w:sz w:val="24"/>
                                <w:szCs w:val="24"/>
                              </w:rPr>
                            </w:pPr>
                            <w:r w:rsidRPr="00866397">
                              <w:rPr>
                                <w:rFonts w:ascii="Arial" w:hAnsi="Arial" w:cs="Arial"/>
                                <w:b/>
                                <w:color w:val="000000"/>
                                <w:sz w:val="24"/>
                                <w:szCs w:val="24"/>
                              </w:rPr>
                              <w:t>Module 4</w:t>
                            </w:r>
                            <w:r w:rsidRPr="00866397">
                              <w:rPr>
                                <w:rFonts w:ascii="Arial" w:hAnsi="Arial" w:cs="Arial"/>
                                <w:color w:val="000000"/>
                                <w:sz w:val="24"/>
                                <w:szCs w:val="24"/>
                              </w:rPr>
                              <w:t>: Reducing Parental Conflict: The role of Supervisors and Managers: How can I support my frontline practitioners?</w:t>
                            </w:r>
                          </w:p>
                          <w:p w:rsidR="00527642" w:rsidRPr="00866397" w:rsidRDefault="0052764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4.5pt;margin-top:14.65pt;width:311.55pt;height:305.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">
                <v:textbox>
                  <w:txbxContent>
                    <w:p w:rsidR="00866397" w:rsidRPr="00F87BE8" w:rsidRDefault="00866397">
                      <w:pPr>
                        <w:rPr>
                          <w:rFonts w:ascii="Arial" w:hAnsi="Arial" w:cs="Arial"/>
                          <w:b/>
                          <w:sz w:val="28"/>
                          <w:szCs w:val="28"/>
                          <w:u w:val="single"/>
                        </w:rPr>
                      </w:pPr>
                      <w:r w:rsidRPr="00F87BE8">
                        <w:rPr>
                          <w:rFonts w:ascii="Arial" w:hAnsi="Arial" w:cs="Arial"/>
                          <w:b/>
                          <w:sz w:val="28"/>
                          <w:szCs w:val="28"/>
                          <w:u w:val="single"/>
                        </w:rPr>
                        <w:t xml:space="preserve">What training is available? </w:t>
                      </w:r>
                    </w:p>
                    <w:p w:rsidR="00866397" w:rsidRPr="00866397" w:rsidRDefault="00866397" w:rsidP="00866397">
                      <w:pPr>
                        <w:pStyle w:val="Default"/>
                        <w:rPr>
                          <w:rFonts w:ascii="Arial" w:hAnsi="Arial" w:cs="Arial"/>
                        </w:rPr>
                      </w:pPr>
                      <w:r w:rsidRPr="00866397">
                        <w:rPr>
                          <w:rFonts w:ascii="Arial" w:hAnsi="Arial" w:cs="Arial"/>
                        </w:rPr>
                        <w:t xml:space="preserve">During Covid-19, training is available via </w:t>
                      </w:r>
                      <w:proofErr w:type="gramStart"/>
                      <w:r w:rsidRPr="00866397">
                        <w:rPr>
                          <w:rFonts w:ascii="Arial" w:hAnsi="Arial" w:cs="Arial"/>
                        </w:rPr>
                        <w:t>e-learning</w:t>
                      </w:r>
                      <w:proofErr w:type="gramEnd"/>
                      <w:r w:rsidRPr="00866397">
                        <w:rPr>
                          <w:rFonts w:ascii="Arial" w:hAnsi="Arial" w:cs="Arial"/>
                        </w:rPr>
                        <w:t xml:space="preserve">. Please email </w:t>
                      </w:r>
                      <w:hyperlink r:id="rId10" w:history="1">
                        <w:r w:rsidRPr="00866397">
                          <w:rPr>
                            <w:rStyle w:val="Hyperlink"/>
                            <w:rFonts w:ascii="Arial" w:hAnsi="Arial" w:cs="Arial"/>
                          </w:rPr>
                          <w:t>FamilyHubManagementTeam@doncaster.gov.uk</w:t>
                        </w:r>
                      </w:hyperlink>
                      <w:r w:rsidRPr="00866397">
                        <w:rPr>
                          <w:rFonts w:ascii="Arial" w:hAnsi="Arial" w:cs="Arial"/>
                        </w:rPr>
                        <w:t xml:space="preserve"> if you are interested in accessing this training.  </w:t>
                      </w:r>
                    </w:p>
                    <w:p w:rsidR="00866397" w:rsidRPr="00866397" w:rsidRDefault="00866397" w:rsidP="00866397">
                      <w:pPr>
                        <w:pStyle w:val="Default"/>
                        <w:rPr>
                          <w:rFonts w:ascii="Arial" w:hAnsi="Arial" w:cs="Arial"/>
                        </w:rPr>
                      </w:pPr>
                    </w:p>
                    <w:p w:rsidR="00866397" w:rsidRPr="00866397" w:rsidRDefault="00866397" w:rsidP="00866397">
                      <w:pPr>
                        <w:pStyle w:val="Default"/>
                        <w:rPr>
                          <w:rFonts w:ascii="Arial" w:hAnsi="Arial" w:cs="Arial"/>
                        </w:rPr>
                      </w:pPr>
                      <w:r w:rsidRPr="00866397">
                        <w:rPr>
                          <w:rFonts w:ascii="Arial" w:hAnsi="Arial" w:cs="Arial"/>
                        </w:rPr>
                        <w:t xml:space="preserve">Post Covid-19, </w:t>
                      </w:r>
                      <w:r w:rsidRPr="00866397">
                        <w:rPr>
                          <w:rFonts w:ascii="Arial" w:hAnsi="Arial" w:cs="Arial"/>
                        </w:rPr>
                        <w:t xml:space="preserve">classroom based training will be available on </w:t>
                      </w:r>
                      <w:hyperlink r:id="rId11" w:history="1">
                        <w:r w:rsidRPr="00866397">
                          <w:rPr>
                            <w:rStyle w:val="Hyperlink"/>
                            <w:rFonts w:ascii="Arial" w:hAnsi="Arial" w:cs="Arial"/>
                          </w:rPr>
                          <w:t>http://buy.doncaster.gov.uk/</w:t>
                        </w:r>
                      </w:hyperlink>
                      <w:r w:rsidR="00F87BE8">
                        <w:rPr>
                          <w:rStyle w:val="Hyperlink"/>
                          <w:rFonts w:ascii="Arial" w:hAnsi="Arial" w:cs="Arial"/>
                        </w:rPr>
                        <w:t>.</w:t>
                      </w:r>
                    </w:p>
                    <w:p w:rsidR="00F87BE8" w:rsidRDefault="00F87BE8" w:rsidP="00527642">
                      <w:pPr>
                        <w:autoSpaceDE w:val="0"/>
                        <w:autoSpaceDN w:val="0"/>
                        <w:adjustRightInd w:val="0"/>
                        <w:spacing w:after="0" w:line="240" w:lineRule="auto"/>
                        <w:rPr>
                          <w:rFonts w:ascii="Arial" w:hAnsi="Arial" w:cs="Arial"/>
                          <w:b/>
                          <w:color w:val="000000"/>
                          <w:sz w:val="24"/>
                          <w:szCs w:val="24"/>
                        </w:rPr>
                      </w:pP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866397">
                        <w:rPr>
                          <w:rFonts w:ascii="Arial" w:hAnsi="Arial" w:cs="Arial"/>
                          <w:b/>
                          <w:color w:val="000000"/>
                          <w:sz w:val="24"/>
                          <w:szCs w:val="24"/>
                        </w:rPr>
                        <w:t>Module 1</w:t>
                      </w:r>
                      <w:r w:rsidRPr="00866397">
                        <w:rPr>
                          <w:rFonts w:ascii="Arial" w:hAnsi="Arial" w:cs="Arial"/>
                          <w:color w:val="000000"/>
                          <w:sz w:val="24"/>
                          <w:szCs w:val="24"/>
                        </w:rPr>
                        <w:t xml:space="preserve">: </w:t>
                      </w:r>
                      <w:r w:rsidRPr="00527642">
                        <w:rPr>
                          <w:rFonts w:ascii="Arial" w:hAnsi="Arial" w:cs="Arial"/>
                          <w:color w:val="000000"/>
                          <w:sz w:val="24"/>
                          <w:szCs w:val="24"/>
                        </w:rPr>
                        <w:t xml:space="preserve"> Understanding Parental Conflict and its impact on Child Outcomes: How can I use the evidence base to support parent relationships? </w:t>
                      </w: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527642">
                        <w:rPr>
                          <w:rFonts w:ascii="Arial" w:hAnsi="Arial" w:cs="Arial"/>
                          <w:b/>
                          <w:color w:val="000000"/>
                          <w:sz w:val="24"/>
                          <w:szCs w:val="24"/>
                        </w:rPr>
                        <w:t>Module 2</w:t>
                      </w:r>
                      <w:r w:rsidRPr="00527642">
                        <w:rPr>
                          <w:rFonts w:ascii="Arial" w:hAnsi="Arial" w:cs="Arial"/>
                          <w:color w:val="000000"/>
                          <w:sz w:val="24"/>
                          <w:szCs w:val="24"/>
                        </w:rPr>
                        <w:t xml:space="preserve">: Recognising and Supporting Parents in Parental Conflict: Applying knowledge, skills and techniques </w:t>
                      </w:r>
                    </w:p>
                    <w:p w:rsidR="00527642" w:rsidRPr="00527642" w:rsidRDefault="00527642" w:rsidP="00527642">
                      <w:pPr>
                        <w:autoSpaceDE w:val="0"/>
                        <w:autoSpaceDN w:val="0"/>
                        <w:adjustRightInd w:val="0"/>
                        <w:spacing w:after="0" w:line="240" w:lineRule="auto"/>
                        <w:rPr>
                          <w:rFonts w:ascii="Arial" w:hAnsi="Arial" w:cs="Arial"/>
                          <w:color w:val="000000"/>
                          <w:sz w:val="24"/>
                          <w:szCs w:val="24"/>
                        </w:rPr>
                      </w:pPr>
                      <w:r w:rsidRPr="00527642">
                        <w:rPr>
                          <w:rFonts w:ascii="Arial" w:hAnsi="Arial" w:cs="Arial"/>
                          <w:b/>
                          <w:color w:val="000000"/>
                          <w:sz w:val="24"/>
                          <w:szCs w:val="24"/>
                        </w:rPr>
                        <w:t>Module 3</w:t>
                      </w:r>
                      <w:r w:rsidRPr="00527642">
                        <w:rPr>
                          <w:rFonts w:ascii="Arial" w:hAnsi="Arial" w:cs="Arial"/>
                          <w:color w:val="000000"/>
                          <w:sz w:val="24"/>
                          <w:szCs w:val="24"/>
                        </w:rPr>
                        <w:t xml:space="preserve">: Working with Parents in Conflict: How do I support, refer or intervene? </w:t>
                      </w:r>
                    </w:p>
                    <w:p w:rsidR="00527642" w:rsidRPr="00866397" w:rsidRDefault="00527642" w:rsidP="00866397">
                      <w:pPr>
                        <w:spacing w:line="240" w:lineRule="auto"/>
                        <w:rPr>
                          <w:rFonts w:ascii="Arial" w:hAnsi="Arial" w:cs="Arial"/>
                          <w:sz w:val="24"/>
                          <w:szCs w:val="24"/>
                        </w:rPr>
                      </w:pPr>
                      <w:r w:rsidRPr="00866397">
                        <w:rPr>
                          <w:rFonts w:ascii="Arial" w:hAnsi="Arial" w:cs="Arial"/>
                          <w:b/>
                          <w:color w:val="000000"/>
                          <w:sz w:val="24"/>
                          <w:szCs w:val="24"/>
                        </w:rPr>
                        <w:t>Module 4</w:t>
                      </w:r>
                      <w:r w:rsidRPr="00866397">
                        <w:rPr>
                          <w:rFonts w:ascii="Arial" w:hAnsi="Arial" w:cs="Arial"/>
                          <w:color w:val="000000"/>
                          <w:sz w:val="24"/>
                          <w:szCs w:val="24"/>
                        </w:rPr>
                        <w:t>: Reducing Parental Conflict: The role of Supervisors and Managers: How can I support my frontline practitioners?</w:t>
                      </w:r>
                    </w:p>
                    <w:p w:rsidR="00527642" w:rsidRPr="00866397" w:rsidRDefault="00527642">
                      <w:pPr>
                        <w:rPr>
                          <w:rFonts w:ascii="Arial" w:hAnsi="Arial" w:cs="Arial"/>
                          <w:sz w:val="24"/>
                          <w:szCs w:val="24"/>
                        </w:rPr>
                      </w:pPr>
                    </w:p>
                  </w:txbxContent>
                </v:textbox>
                <w10:wrap type="square"/>
              </v:shape>
            </w:pict>
          </mc:Fallback>
        </mc:AlternateContent>
      </w:r>
    </w:p>
    <w:sectPr w:rsidR="00CE2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ReferenceSans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3C8"/>
    <w:multiLevelType w:val="hybridMultilevel"/>
    <w:tmpl w:val="6BB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4E"/>
    <w:rsid w:val="00527642"/>
    <w:rsid w:val="007A1100"/>
    <w:rsid w:val="00866397"/>
    <w:rsid w:val="009A12EB"/>
    <w:rsid w:val="00CC3DDC"/>
    <w:rsid w:val="00CE284E"/>
    <w:rsid w:val="00EA2150"/>
    <w:rsid w:val="00F8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4F580-C849-43FF-BC77-C0B7734D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50"/>
    <w:pPr>
      <w:ind w:left="720"/>
      <w:contextualSpacing/>
    </w:pPr>
  </w:style>
  <w:style w:type="paragraph" w:customStyle="1" w:styleId="Default">
    <w:name w:val="Default"/>
    <w:rsid w:val="00EA2150"/>
    <w:pPr>
      <w:autoSpaceDE w:val="0"/>
      <w:autoSpaceDN w:val="0"/>
      <w:adjustRightInd w:val="0"/>
      <w:spacing w:after="0" w:line="240" w:lineRule="auto"/>
    </w:pPr>
    <w:rPr>
      <w:rFonts w:ascii="MS Reference Sans Serif" w:hAnsi="MS Reference Sans Serif" w:cs="MS Reference Sans Serif"/>
      <w:color w:val="000000"/>
      <w:sz w:val="24"/>
      <w:szCs w:val="24"/>
    </w:rPr>
  </w:style>
  <w:style w:type="character" w:styleId="Hyperlink">
    <w:name w:val="Hyperlink"/>
    <w:basedOn w:val="DefaultParagraphFont"/>
    <w:uiPriority w:val="99"/>
    <w:unhideWhenUsed/>
    <w:rsid w:val="005276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HubManagementTeam@doncast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buy.doncaster.gov.uk/" TargetMode="External"/><Relationship Id="rId5" Type="http://schemas.openxmlformats.org/officeDocument/2006/relationships/image" Target="media/image1.jpeg"/><Relationship Id="rId10" Type="http://schemas.openxmlformats.org/officeDocument/2006/relationships/hyperlink" Target="mailto:FamilyHubManagementTeam@doncaster.gov.uk" TargetMode="External"/><Relationship Id="rId4" Type="http://schemas.openxmlformats.org/officeDocument/2006/relationships/webSettings" Target="webSettings.xml"/><Relationship Id="rId9" Type="http://schemas.openxmlformats.org/officeDocument/2006/relationships/hyperlink" Target="http://buy.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Tomes, Alison</dc:creator>
  <cp:keywords/>
  <dc:description/>
  <cp:lastModifiedBy>Molloy, Lynne</cp:lastModifiedBy>
  <cp:revision>2</cp:revision>
  <dcterms:created xsi:type="dcterms:W3CDTF">2020-07-02T08:45:00Z</dcterms:created>
  <dcterms:modified xsi:type="dcterms:W3CDTF">2020-07-02T08:45:00Z</dcterms:modified>
</cp:coreProperties>
</file>