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58" w:rsidRDefault="002706CD" w:rsidP="0037216B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-838997</wp:posOffset>
                </wp:positionH>
                <wp:positionV relativeFrom="paragraph">
                  <wp:posOffset>233680</wp:posOffset>
                </wp:positionV>
                <wp:extent cx="7453425" cy="1254641"/>
                <wp:effectExtent l="0" t="0" r="0" b="31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3425" cy="1254641"/>
                          <a:chOff x="0" y="33904"/>
                          <a:chExt cx="7035695" cy="465720"/>
                        </a:xfrm>
                      </wpg:grpSpPr>
                      <wps:wsp>
                        <wps:cNvPr id="28" name="Rounded Rectangle 28"/>
                        <wps:cNvSpPr/>
                        <wps:spPr>
                          <a:xfrm>
                            <a:off x="0" y="33904"/>
                            <a:ext cx="6985000" cy="140612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39A4" w:rsidRDefault="002939A4" w:rsidP="002939A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0" y="209299"/>
                            <a:ext cx="6985000" cy="236489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25400" cap="flat" cmpd="sng" algn="ctr"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/>
                        <wps:spPr>
                          <a:xfrm>
                            <a:off x="297754" y="53638"/>
                            <a:ext cx="6737941" cy="4459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4E04" w:rsidRDefault="00234E04" w:rsidP="00234E0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DSCB Briefing – New procedure</w:t>
                              </w:r>
                            </w:p>
                            <w:p w:rsidR="002939A4" w:rsidRPr="00180F48" w:rsidRDefault="00234E04" w:rsidP="00234E0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Notifying GPs where a child is the subject of an Early Help Assessment (EHA), Team around the Family (TAF), or Child in Need (CIN)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66.05pt;margin-top:18.4pt;width:586.9pt;height:98.8pt;z-index:252056576;mso-width-relative:margin;mso-height-relative:margin" coordorigin=",339" coordsize="70356,4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">
                <v:roundrect id="Rounded Rectangle 28" o:spid="_x0000_s1027" style="position:absolute;top:339;width:69850;height:14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QW74A&#10;AADbAAAADwAAAGRycy9kb3ducmV2LnhtbERPy4rCMBTdD/gP4QruxlTxRTXKIAy4Ex8bd5fk2lab&#10;m9rEtv69WQguD+e92nS2FA3VvnCsYDRMQBBrZwrOFJxP/78LED4gGywdk4IXedisez8rTI1r+UDN&#10;MWQihrBPUUEeQpVK6XVOFv3QVcSRu7raYoiwzqSpsY3htpTjJJlJiwXHhhwr2uak78enVTBt7Hwb&#10;dFJc9MPoUfvcN5ObVGrQ7/6WIAJ14Sv+uHdGwTiOjV/iD5D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pYkFu+AAAA2wAAAA8AAAAAAAAAAAAAAAAAmAIAAGRycy9kb3ducmV2&#10;LnhtbFBLBQYAAAAABAAEAPUAAACDAwAAAAA=&#10;" fillcolor="#92d050" strokecolor="#92d050" strokeweight="2pt">
                  <v:textbox>
                    <w:txbxContent>
                      <w:p w:rsidR="002939A4" w:rsidRDefault="002939A4" w:rsidP="002939A4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30" o:spid="_x0000_s1028" style="position:absolute;top:2092;width:69850;height:23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cDcIA&#10;AADbAAAADwAAAGRycy9kb3ducmV2LnhtbERPz2vCMBS+C/4P4QneNJ1jsnWmRYTCcBO03WHHR/PW&#10;liUvpYna/vfLYbDjx/d7l4/WiBsNvnOs4GGdgCCune64UfBZFatnED4gazSOScFEHvJsPtthqt2d&#10;L3QrQyNiCPsUFbQh9KmUvm7Jol+7njhy326wGCIcGqkHvMdwa+QmSbbSYsexocWeDi3VP+XVKqim&#10;p/qleC/c9JGczfhVmdPRGKWWi3H/CiLQGP7Ff+43reAxro9f4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pwNwgAAANsAAAAPAAAAAAAAAAAAAAAAAJgCAABkcnMvZG93&#10;bnJldi54bWxQSwUGAAAAAAQABAD1AAAAhwMAAAAA&#10;" fillcolor="#c6d9f1 [671]" strokecolor="#c6d9f1 [671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8" o:spid="_x0000_s1029" type="#_x0000_t202" style="position:absolute;left:2977;top:536;width:67379;height:4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kI8MA&#10;AADcAAAADwAAAGRycy9kb3ducmV2LnhtbERPTWvCQBC9F/wPywi91Y2BlhBdQwhIi7SHqBdvY3ZM&#10;gtnZmF1N2l/fPRR6fLzvdTaZTjxocK1lBctFBIK4srrlWsHxsH1JQDiPrLGzTAq+yUG2mT2tMdV2&#10;5JIee1+LEMIuRQWN930qpasaMugWticO3MUOBn2AQy31gGMIN52Mo+hNGmw5NDTYU9FQdd3fjYJd&#10;sf3C8hyb5Kcr3j8veX87nl6Vep5P+QqEp8n/i//cH1pBnIS1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RkI8MAAADcAAAADwAAAAAAAAAAAAAAAACYAgAAZHJzL2Rv&#10;d25yZXYueG1sUEsFBgAAAAAEAAQA9QAAAIgDAAAAAA==&#10;" filled="f" stroked="f" strokeweight=".5pt">
                  <v:textbox>
                    <w:txbxContent>
                      <w:p w:rsidR="00234E04" w:rsidRDefault="00234E04" w:rsidP="00234E0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DSCB Briefing – New procedure</w:t>
                        </w:r>
                      </w:p>
                      <w:p w:rsidR="002939A4" w:rsidRPr="00180F48" w:rsidRDefault="00234E04" w:rsidP="00234E0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Notifying GPs where a child is the subject of an Early Help Assessment (EHA), Team around the Family (TAF), or Child in Need (CIN)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34E04" w:rsidRDefault="00234E04" w:rsidP="0037216B">
      <w:pPr>
        <w:jc w:val="center"/>
      </w:pPr>
    </w:p>
    <w:p w:rsidR="00234E04" w:rsidRDefault="00234E04" w:rsidP="0037216B">
      <w:pPr>
        <w:jc w:val="center"/>
      </w:pPr>
    </w:p>
    <w:p w:rsidR="00234E04" w:rsidRDefault="00234E04" w:rsidP="00234E04"/>
    <w:p w:rsidR="00C318E8" w:rsidRDefault="00C318E8" w:rsidP="00234E04">
      <w:pPr>
        <w:jc w:val="both"/>
      </w:pPr>
    </w:p>
    <w:p w:rsidR="002939A4" w:rsidRDefault="00234E04" w:rsidP="00234E04">
      <w:pPr>
        <w:jc w:val="both"/>
      </w:pPr>
      <w:r>
        <w:t xml:space="preserve">These procedures have been developed and agreed in response to the Serious Case Review concerning </w:t>
      </w:r>
      <w:hyperlink r:id="rId9" w:history="1">
        <w:r w:rsidRPr="00271B36">
          <w:rPr>
            <w:rStyle w:val="Hyperlink"/>
          </w:rPr>
          <w:t>Child A</w:t>
        </w:r>
      </w:hyperlink>
      <w:r w:rsidR="00271B36">
        <w:t xml:space="preserve"> published in November 2016.  </w:t>
      </w:r>
    </w:p>
    <w:p w:rsidR="00271B36" w:rsidRDefault="00271B36" w:rsidP="00234E04">
      <w:pPr>
        <w:jc w:val="both"/>
      </w:pPr>
      <w:r>
        <w:t>The procedures look to challenge some of the barriers to sharing appropriate and timely information. GP services are a crucial partner to protective and early help services, as such the information they hold is vital to any assessment and care planning process. As recommended with the review of Child A</w:t>
      </w:r>
      <w:r w:rsidR="003A4D36">
        <w:t>, the</w:t>
      </w:r>
      <w:r>
        <w:t xml:space="preserve"> procedures set out below to look to address two specific issues. </w:t>
      </w:r>
    </w:p>
    <w:p w:rsidR="00271B36" w:rsidRDefault="00271B36" w:rsidP="00271B36">
      <w:pPr>
        <w:pStyle w:val="ListParagraph"/>
        <w:numPr>
          <w:ilvl w:val="0"/>
          <w:numId w:val="47"/>
        </w:numPr>
        <w:jc w:val="both"/>
      </w:pPr>
      <w:r>
        <w:t xml:space="preserve">An agreed process to ensure GPs are informed when children are supported by Child in Need or Early Help Assessment and Team around the Child/Family meetings. </w:t>
      </w:r>
      <w:r w:rsidR="000A4940">
        <w:t xml:space="preserve">It is the responsibility of the lead professional or allocated social worker to: </w:t>
      </w:r>
    </w:p>
    <w:p w:rsidR="000A4940" w:rsidRPr="000A4940" w:rsidRDefault="000A4940" w:rsidP="000A4940">
      <w:pPr>
        <w:pStyle w:val="ListParagraph"/>
        <w:numPr>
          <w:ilvl w:val="1"/>
          <w:numId w:val="47"/>
        </w:numPr>
      </w:pPr>
      <w:r w:rsidRPr="000A4940">
        <w:t xml:space="preserve">Gain written consent </w:t>
      </w:r>
    </w:p>
    <w:p w:rsidR="000A4940" w:rsidRPr="000A4940" w:rsidRDefault="000A4940" w:rsidP="000A4940">
      <w:pPr>
        <w:pStyle w:val="ListParagraph"/>
        <w:numPr>
          <w:ilvl w:val="1"/>
          <w:numId w:val="47"/>
        </w:numPr>
      </w:pPr>
      <w:r w:rsidRPr="000A4940">
        <w:t>Send the letter to the GP informing them of your involvement</w:t>
      </w:r>
    </w:p>
    <w:p w:rsidR="000A4940" w:rsidRPr="000A4940" w:rsidRDefault="000A4940" w:rsidP="000A4940">
      <w:pPr>
        <w:pStyle w:val="ListParagraph"/>
        <w:numPr>
          <w:ilvl w:val="1"/>
          <w:numId w:val="47"/>
        </w:numPr>
      </w:pPr>
      <w:r w:rsidRPr="000A4940">
        <w:t>Record the receipt from the GP in case records</w:t>
      </w:r>
    </w:p>
    <w:p w:rsidR="000A4940" w:rsidRDefault="000A4940" w:rsidP="000A4940">
      <w:pPr>
        <w:pStyle w:val="ListParagraph"/>
        <w:ind w:left="1440"/>
        <w:jc w:val="both"/>
      </w:pPr>
    </w:p>
    <w:p w:rsidR="000A4940" w:rsidRPr="000A4940" w:rsidRDefault="00271B36" w:rsidP="000A4940">
      <w:pPr>
        <w:pStyle w:val="ListParagraph"/>
        <w:numPr>
          <w:ilvl w:val="0"/>
          <w:numId w:val="47"/>
        </w:numPr>
      </w:pPr>
      <w:r>
        <w:t xml:space="preserve">There is a clear method by which the GPS will inform and feedback into the Child in Need or Early Help Assessment and Team around the Child/Family meetings. </w:t>
      </w:r>
      <w:r w:rsidR="000A4940" w:rsidRPr="000A4940">
        <w:t xml:space="preserve">It is the responsibility of the lead professional or allocated social worker to: </w:t>
      </w:r>
    </w:p>
    <w:p w:rsidR="000A4940" w:rsidRDefault="000A4940" w:rsidP="000A4940">
      <w:pPr>
        <w:pStyle w:val="ListParagraph"/>
        <w:numPr>
          <w:ilvl w:val="1"/>
          <w:numId w:val="47"/>
        </w:numPr>
        <w:jc w:val="both"/>
      </w:pPr>
      <w:r>
        <w:t>Contact the GP should they indicate they have information to share.</w:t>
      </w:r>
    </w:p>
    <w:p w:rsidR="000A4940" w:rsidRDefault="000A4940" w:rsidP="000A4940">
      <w:pPr>
        <w:pStyle w:val="ListParagraph"/>
        <w:numPr>
          <w:ilvl w:val="1"/>
          <w:numId w:val="47"/>
        </w:numPr>
        <w:jc w:val="both"/>
      </w:pPr>
      <w:r>
        <w:t xml:space="preserve">Send invitations so GPs can contribute to any TAF/CIN meetings taking place. </w:t>
      </w:r>
    </w:p>
    <w:p w:rsidR="000A4940" w:rsidRDefault="000A4940" w:rsidP="000A4940">
      <w:pPr>
        <w:pStyle w:val="ListParagraph"/>
        <w:numPr>
          <w:ilvl w:val="1"/>
          <w:numId w:val="47"/>
        </w:numPr>
        <w:jc w:val="both"/>
      </w:pPr>
      <w:r>
        <w:t xml:space="preserve">Send the GP a copy of the TAF/CIN minutes after </w:t>
      </w:r>
      <w:r w:rsidR="008735AE">
        <w:t>e</w:t>
      </w:r>
      <w:r>
        <w:t xml:space="preserve">very meeting. </w:t>
      </w:r>
    </w:p>
    <w:p w:rsidR="00044C2D" w:rsidRDefault="00044C2D" w:rsidP="00BE1300">
      <w:pPr>
        <w:jc w:val="both"/>
      </w:pPr>
      <w:r w:rsidRPr="00044C2D">
        <w:t>The full procedures are attached below alongside corresponding letters to be sent to GPs.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7"/>
        <w:gridCol w:w="2410"/>
      </w:tblGrid>
      <w:tr w:rsidR="00BE1300" w:rsidTr="005878B8">
        <w:trPr>
          <w:jc w:val="center"/>
        </w:trPr>
        <w:tc>
          <w:tcPr>
            <w:tcW w:w="8897" w:type="dxa"/>
            <w:gridSpan w:val="2"/>
            <w:shd w:val="clear" w:color="auto" w:fill="D9D9D9" w:themeFill="background1" w:themeFillShade="D9"/>
          </w:tcPr>
          <w:p w:rsidR="005878B8" w:rsidRDefault="00041773" w:rsidP="005878B8">
            <w:pPr>
              <w:jc w:val="both"/>
            </w:pPr>
            <w:r>
              <w:t xml:space="preserve"> </w:t>
            </w:r>
            <w:r w:rsidR="005878B8">
              <w:t>Procedures and supporting letters</w:t>
            </w:r>
          </w:p>
        </w:tc>
      </w:tr>
      <w:tr w:rsidR="00BE1300" w:rsidTr="005878B8">
        <w:trPr>
          <w:jc w:val="center"/>
        </w:trPr>
        <w:tc>
          <w:tcPr>
            <w:tcW w:w="6487" w:type="dxa"/>
          </w:tcPr>
          <w:p w:rsidR="005878B8" w:rsidRDefault="005878B8" w:rsidP="005878B8">
            <w:pPr>
              <w:jc w:val="both"/>
            </w:pPr>
            <w:r w:rsidRPr="005878B8">
              <w:t>Procedures</w:t>
            </w:r>
          </w:p>
        </w:tc>
        <w:bookmarkStart w:id="0" w:name="_GoBack"/>
        <w:bookmarkStart w:id="1" w:name="_MON_1550497750"/>
        <w:bookmarkEnd w:id="1"/>
        <w:tc>
          <w:tcPr>
            <w:tcW w:w="2410" w:type="dxa"/>
          </w:tcPr>
          <w:p w:rsidR="005878B8" w:rsidRDefault="005878B8" w:rsidP="005878B8">
            <w:pPr>
              <w:jc w:val="both"/>
            </w:pPr>
            <w:r>
              <w:object w:dxaOrig="1551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85pt;height:49.4pt" o:ole="">
                  <v:imagedata r:id="rId10" o:title=""/>
                </v:shape>
                <o:OLEObject Type="Embed" ProgID="Word.Document.12" ShapeID="_x0000_i1025" DrawAspect="Icon" ObjectID="_1551266281" r:id="rId11">
                  <o:FieldCodes>\s</o:FieldCodes>
                </o:OLEObject>
              </w:object>
            </w:r>
            <w:bookmarkEnd w:id="0"/>
          </w:p>
        </w:tc>
      </w:tr>
      <w:tr w:rsidR="00BE1300" w:rsidTr="005878B8">
        <w:trPr>
          <w:jc w:val="center"/>
        </w:trPr>
        <w:tc>
          <w:tcPr>
            <w:tcW w:w="6487" w:type="dxa"/>
          </w:tcPr>
          <w:p w:rsidR="005878B8" w:rsidRPr="005878B8" w:rsidRDefault="005878B8" w:rsidP="005878B8">
            <w:r w:rsidRPr="005878B8">
              <w:t xml:space="preserve">Letter to inform GP of an Early Help Assessment (EHA) and Team around the Child/Family (TAC/F) </w:t>
            </w:r>
          </w:p>
          <w:p w:rsidR="005878B8" w:rsidRDefault="005878B8" w:rsidP="005878B8">
            <w:pPr>
              <w:jc w:val="both"/>
            </w:pPr>
          </w:p>
        </w:tc>
        <w:bookmarkStart w:id="2" w:name="_MON_1550497844"/>
        <w:bookmarkEnd w:id="2"/>
        <w:tc>
          <w:tcPr>
            <w:tcW w:w="2410" w:type="dxa"/>
          </w:tcPr>
          <w:p w:rsidR="005878B8" w:rsidRDefault="005878B8" w:rsidP="005878B8">
            <w:pPr>
              <w:jc w:val="both"/>
            </w:pPr>
            <w:r>
              <w:object w:dxaOrig="1551" w:dyaOrig="991">
                <v:shape id="_x0000_i1026" type="#_x0000_t75" style="width:77.85pt;height:49.4pt" o:ole="">
                  <v:imagedata r:id="rId12" o:title=""/>
                </v:shape>
                <o:OLEObject Type="Embed" ProgID="Word.Document.12" ShapeID="_x0000_i1026" DrawAspect="Icon" ObjectID="_1551266282" r:id="rId13">
                  <o:FieldCodes>\s</o:FieldCodes>
                </o:OLEObject>
              </w:object>
            </w:r>
          </w:p>
        </w:tc>
      </w:tr>
      <w:tr w:rsidR="00BE1300" w:rsidTr="005878B8">
        <w:trPr>
          <w:jc w:val="center"/>
        </w:trPr>
        <w:tc>
          <w:tcPr>
            <w:tcW w:w="6487" w:type="dxa"/>
          </w:tcPr>
          <w:p w:rsidR="005878B8" w:rsidRDefault="005878B8" w:rsidP="005878B8">
            <w:pPr>
              <w:jc w:val="both"/>
            </w:pPr>
            <w:r>
              <w:t xml:space="preserve">Letter to inform GP of a Children and Family Assessment under Child In Need (CIN) </w:t>
            </w:r>
          </w:p>
          <w:p w:rsidR="005878B8" w:rsidRDefault="005878B8" w:rsidP="005878B8">
            <w:pPr>
              <w:jc w:val="both"/>
            </w:pPr>
          </w:p>
        </w:tc>
        <w:bookmarkStart w:id="3" w:name="_MON_1550565880"/>
        <w:bookmarkEnd w:id="3"/>
        <w:tc>
          <w:tcPr>
            <w:tcW w:w="2410" w:type="dxa"/>
          </w:tcPr>
          <w:p w:rsidR="005878B8" w:rsidRDefault="00041773" w:rsidP="005878B8">
            <w:pPr>
              <w:jc w:val="both"/>
            </w:pPr>
            <w:r>
              <w:object w:dxaOrig="1550" w:dyaOrig="991">
                <v:shape id="_x0000_i1027" type="#_x0000_t75" style="width:77.85pt;height:49.4pt" o:ole="">
                  <v:imagedata r:id="rId14" o:title=""/>
                </v:shape>
                <o:OLEObject Type="Embed" ProgID="Word.Document.12" ShapeID="_x0000_i1027" DrawAspect="Icon" ObjectID="_1551266283" r:id="rId15">
                  <o:FieldCodes>\s</o:FieldCodes>
                </o:OLEObject>
              </w:object>
            </w:r>
          </w:p>
        </w:tc>
      </w:tr>
    </w:tbl>
    <w:p w:rsidR="005878B8" w:rsidRDefault="005878B8" w:rsidP="005878B8">
      <w:pPr>
        <w:jc w:val="both"/>
      </w:pPr>
    </w:p>
    <w:p w:rsidR="00C318E8" w:rsidRDefault="00C318E8" w:rsidP="005878B8">
      <w:pPr>
        <w:jc w:val="both"/>
      </w:pPr>
    </w:p>
    <w:p w:rsidR="005878B8" w:rsidRDefault="00A55A2B" w:rsidP="00234E04">
      <w:r>
        <w:lastRenderedPageBreak/>
        <w:t>This briefing will be published on TRiX with</w:t>
      </w:r>
      <w:r w:rsidR="0083115E">
        <w:t>in</w:t>
      </w:r>
      <w:r>
        <w:t xml:space="preserve"> the Early Help Practice Handbook as an update. </w:t>
      </w:r>
    </w:p>
    <w:p w:rsidR="00006B58" w:rsidRDefault="00C318E8"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00CD1C86" wp14:editId="57CC0071">
                <wp:simplePos x="0" y="0"/>
                <wp:positionH relativeFrom="column">
                  <wp:posOffset>1313815</wp:posOffset>
                </wp:positionH>
                <wp:positionV relativeFrom="paragraph">
                  <wp:posOffset>1245870</wp:posOffset>
                </wp:positionV>
                <wp:extent cx="2981325" cy="1198880"/>
                <wp:effectExtent l="0" t="419100" r="28575" b="20320"/>
                <wp:wrapNone/>
                <wp:docPr id="32" name="Rounded Rectangular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198880"/>
                        </a:xfrm>
                        <a:prstGeom prst="wedgeRoundRectCallout">
                          <a:avLst>
                            <a:gd name="adj1" fmla="val -5739"/>
                            <a:gd name="adj2" fmla="val -845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631" w:rsidRDefault="008E6631" w:rsidP="008E6631">
                            <w:pPr>
                              <w:jc w:val="center"/>
                            </w:pPr>
                            <w:r>
                              <w:t>“P</w:t>
                            </w:r>
                            <w:r w:rsidRPr="008C7895">
                              <w:t>rofessionals told me I needed to go to A&amp;E if I felt really bad.  I have to ride my panic attacks out</w:t>
                            </w:r>
                            <w:r>
                              <w:t xml:space="preserve"> </w:t>
                            </w:r>
                            <w:r w:rsidRPr="008C7895">
                              <w:t>and talk to people when I felt like self-harming (I don't self harm now</w:t>
                            </w:r>
                            <w:r w:rsidRPr="00631B20">
                              <w:rPr>
                                <w:color w:val="FFFFFF" w:themeColor="background1"/>
                              </w:rPr>
                              <w:t>)”  (Child F, aged 13).</w:t>
                            </w:r>
                            <w:r w:rsidRPr="00631B20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8C7895">
                              <w:tab/>
                            </w:r>
                            <w:r w:rsidRPr="008C7895">
                              <w:tab/>
                            </w:r>
                            <w:r w:rsidRPr="008C7895">
                              <w:tab/>
                            </w:r>
                            <w:r w:rsidRPr="008C7895">
                              <w:tab/>
                            </w:r>
                            <w:r w:rsidRPr="008C7895">
                              <w:tab/>
                            </w:r>
                            <w:r w:rsidRPr="008C7895">
                              <w:tab/>
                            </w:r>
                            <w:r w:rsidRPr="008C7895">
                              <w:tab/>
                            </w:r>
                            <w:r w:rsidRPr="008C7895">
                              <w:tab/>
                            </w:r>
                            <w:r w:rsidRPr="008C7895">
                              <w:tab/>
                            </w:r>
                            <w:r w:rsidRPr="008C7895">
                              <w:tab/>
                            </w:r>
                            <w:r w:rsidRPr="008C7895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2" o:spid="_x0000_s1030" type="#_x0000_t62" style="position:absolute;margin-left:103.45pt;margin-top:98.1pt;width:234.75pt;height:94.4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" adj="9560,-7457" fillcolor="#4f81bd [3204]" strokecolor="#243f60 [1604]" strokeweight="2pt">
                <v:textbox>
                  <w:txbxContent>
                    <w:p w:rsidR="008E6631" w:rsidRDefault="008E6631" w:rsidP="008E6631">
                      <w:pPr>
                        <w:jc w:val="center"/>
                      </w:pPr>
                      <w:r>
                        <w:t>“P</w:t>
                      </w:r>
                      <w:r w:rsidRPr="008C7895">
                        <w:t>rofessionals told me I needed to go to A&amp;E if I felt really bad.  I have to ride my panic attacks out</w:t>
                      </w:r>
                      <w:r>
                        <w:t xml:space="preserve"> </w:t>
                      </w:r>
                      <w:r w:rsidRPr="008C7895">
                        <w:t>and talk to people when I felt like self-harming (I don't self harm now</w:t>
                      </w:r>
                      <w:r w:rsidRPr="00631B20">
                        <w:rPr>
                          <w:color w:val="FFFFFF" w:themeColor="background1"/>
                        </w:rPr>
                        <w:t>)”  (Child F, aged 13).</w:t>
                      </w:r>
                      <w:r w:rsidRPr="00631B20">
                        <w:rPr>
                          <w:color w:val="FFFFFF" w:themeColor="background1"/>
                        </w:rPr>
                        <w:tab/>
                      </w:r>
                      <w:r w:rsidRPr="008C7895">
                        <w:tab/>
                      </w:r>
                      <w:r w:rsidRPr="008C7895">
                        <w:tab/>
                      </w:r>
                      <w:r w:rsidRPr="008C7895">
                        <w:tab/>
                      </w:r>
                      <w:r w:rsidRPr="008C7895">
                        <w:tab/>
                      </w:r>
                      <w:r w:rsidRPr="008C7895">
                        <w:tab/>
                      </w:r>
                      <w:r w:rsidRPr="008C7895">
                        <w:tab/>
                      </w:r>
                      <w:r w:rsidRPr="008C7895">
                        <w:tab/>
                      </w:r>
                      <w:r w:rsidRPr="008C7895">
                        <w:tab/>
                      </w:r>
                      <w:r w:rsidRPr="008C7895">
                        <w:tab/>
                      </w:r>
                      <w:r w:rsidRPr="008C7895">
                        <w:tab/>
                      </w:r>
                      <w:r w:rsidRPr="008C7895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77F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31B74752" wp14:editId="5F37F55F">
                <wp:simplePos x="0" y="0"/>
                <wp:positionH relativeFrom="column">
                  <wp:posOffset>-405130</wp:posOffset>
                </wp:positionH>
                <wp:positionV relativeFrom="paragraph">
                  <wp:posOffset>3110126</wp:posOffset>
                </wp:positionV>
                <wp:extent cx="6637655" cy="1081405"/>
                <wp:effectExtent l="0" t="0" r="10795" b="23495"/>
                <wp:wrapNone/>
                <wp:docPr id="301" name="Rounded 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10814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2E4C" w:rsidRDefault="00CB2DCA" w:rsidP="002C2A4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Next Steps………….</w:t>
                            </w:r>
                          </w:p>
                          <w:p w:rsidR="008E6631" w:rsidRPr="00A95A53" w:rsidRDefault="008E6631" w:rsidP="002C2A4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06B5D" w:rsidRDefault="008F24CE" w:rsidP="00474746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6B5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DSCB </w:t>
                            </w:r>
                            <w:r w:rsidR="00C664C1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Quality and Performance Sub-group to monitor the action plan to ensure actions are completed and </w:t>
                            </w:r>
                            <w:r w:rsidR="00DE089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imp</w:t>
                            </w:r>
                            <w:r w:rsidR="008E6631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act is </w:t>
                            </w:r>
                            <w:r w:rsidR="00C664C1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evidenced.</w:t>
                            </w:r>
                          </w:p>
                          <w:p w:rsidR="00C33BE0" w:rsidRPr="00DE089F" w:rsidRDefault="00C33BE0" w:rsidP="00474746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DSCB receives regular updates around progress and impact of the Local Transformation Plan. </w:t>
                            </w:r>
                          </w:p>
                          <w:p w:rsidR="00DE089F" w:rsidRPr="00C06B5D" w:rsidRDefault="00DE089F" w:rsidP="008E6631">
                            <w:pPr>
                              <w:pStyle w:val="NormalWeb"/>
                              <w:spacing w:after="0"/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C06B5D" w:rsidRDefault="00C06B5D" w:rsidP="002C2A41">
                            <w:pPr>
                              <w:pStyle w:val="NormalWeb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06B5D" w:rsidRPr="00582E4C" w:rsidRDefault="00C06B5D" w:rsidP="002C2A41">
                            <w:pPr>
                              <w:pStyle w:val="NormalWeb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2A41" w:rsidRDefault="002C2A41" w:rsidP="002C2A41">
                            <w:pPr>
                              <w:pStyle w:val="NormalWeb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2A41" w:rsidRDefault="002C2A41" w:rsidP="002C2A41">
                            <w:pPr>
                              <w:pStyle w:val="NormalWeb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2A41" w:rsidRDefault="002C2A41" w:rsidP="002C2A41">
                            <w:pPr>
                              <w:pStyle w:val="NormalWeb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2A41" w:rsidRDefault="002C2A41" w:rsidP="002C2A41">
                            <w:pPr>
                              <w:pStyle w:val="NormalWeb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2A41" w:rsidRDefault="002C2A41" w:rsidP="002C2A41">
                            <w:pPr>
                              <w:pStyle w:val="NormalWeb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2A41" w:rsidRDefault="002C2A41" w:rsidP="002C2A41">
                            <w:pPr>
                              <w:pStyle w:val="NormalWeb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2A41" w:rsidRDefault="002C2A41" w:rsidP="002C2A41">
                            <w:pPr>
                              <w:pStyle w:val="NormalWeb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2A41" w:rsidRDefault="002C2A41" w:rsidP="002C2A41">
                            <w:pPr>
                              <w:pStyle w:val="NormalWeb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2A41" w:rsidRDefault="002C2A41" w:rsidP="002C2A41">
                            <w:pPr>
                              <w:pStyle w:val="NormalWeb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2A41" w:rsidRDefault="002C2A41" w:rsidP="002C2A41">
                            <w:pPr>
                              <w:pStyle w:val="NormalWeb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2A41" w:rsidRDefault="002C2A41" w:rsidP="002C2A41">
                            <w:pPr>
                              <w:pStyle w:val="NormalWeb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2A41" w:rsidRDefault="002C2A41" w:rsidP="002C2A41">
                            <w:pPr>
                              <w:pStyle w:val="NormalWeb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2A41" w:rsidRDefault="002C2A41" w:rsidP="002C2A41">
                            <w:pPr>
                              <w:pStyle w:val="NormalWeb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2A41" w:rsidRDefault="002C2A41" w:rsidP="002C2A41">
                            <w:pPr>
                              <w:pStyle w:val="NormalWeb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2A41" w:rsidRDefault="002C2A41" w:rsidP="002C2A41">
                            <w:pPr>
                              <w:pStyle w:val="NormalWeb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2A41" w:rsidRDefault="002C2A41" w:rsidP="002C2A41">
                            <w:pPr>
                              <w:pStyle w:val="NormalWeb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2A41" w:rsidRDefault="002C2A41" w:rsidP="002C2A41">
                            <w:pPr>
                              <w:pStyle w:val="NormalWeb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2A41" w:rsidRDefault="002C2A41" w:rsidP="002C2A41">
                            <w:pPr>
                              <w:pStyle w:val="NormalWeb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2A41" w:rsidRDefault="002C2A41" w:rsidP="002C2A41">
                            <w:pPr>
                              <w:pStyle w:val="NormalWeb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2A41" w:rsidRDefault="002C2A41" w:rsidP="002C2A41">
                            <w:pPr>
                              <w:pStyle w:val="NormalWeb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2A41" w:rsidRDefault="002C2A41" w:rsidP="002C2A41">
                            <w:pPr>
                              <w:pStyle w:val="NormalWeb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2A41" w:rsidRPr="00AE75E6" w:rsidRDefault="002C2A41" w:rsidP="002C2A41">
                            <w:pPr>
                              <w:pStyle w:val="NormalWeb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1" o:spid="_x0000_s1031" style="position:absolute;margin-left:-31.9pt;margin-top:244.9pt;width:522.65pt;height:85.1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" fillcolor="#fde9d9 [665]" strokecolor="#ffc000" strokeweight="2pt">
                <v:textbox>
                  <w:txbxContent>
                    <w:p w:rsidR="00582E4C" w:rsidRDefault="00CB2DCA" w:rsidP="002C2A41">
                      <w:pPr>
                        <w:pStyle w:val="NormalWeb"/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Next Steps………….</w:t>
                      </w:r>
                    </w:p>
                    <w:p w:rsidR="008E6631" w:rsidRPr="00A95A53" w:rsidRDefault="008E6631" w:rsidP="002C2A41">
                      <w:pPr>
                        <w:pStyle w:val="NormalWeb"/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06B5D" w:rsidRDefault="008F24CE" w:rsidP="00474746">
                      <w:pPr>
                        <w:pStyle w:val="NormalWeb"/>
                        <w:spacing w:after="0"/>
                        <w:jc w:val="center"/>
                        <w:rPr>
                          <w:rFonts w:ascii="Century Gothic" w:hAnsi="Century Gothic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6B5D">
                        <w:rPr>
                          <w:rFonts w:ascii="Century Gothic" w:hAnsi="Century Gothic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DSCB </w:t>
                      </w:r>
                      <w:r w:rsidR="00C664C1">
                        <w:rPr>
                          <w:rFonts w:ascii="Century Gothic" w:hAnsi="Century Gothic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Quality and Performance Sub-group to monitor the action plan to ensure actions are completed and </w:t>
                      </w:r>
                      <w:r w:rsidR="00DE089F">
                        <w:rPr>
                          <w:rFonts w:ascii="Century Gothic" w:hAnsi="Century Gothic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imp</w:t>
                      </w:r>
                      <w:r w:rsidR="008E6631">
                        <w:rPr>
                          <w:rFonts w:ascii="Century Gothic" w:hAnsi="Century Gothic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act is </w:t>
                      </w:r>
                      <w:r w:rsidR="00C664C1">
                        <w:rPr>
                          <w:rFonts w:ascii="Century Gothic" w:hAnsi="Century Gothic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evidenced.</w:t>
                      </w:r>
                    </w:p>
                    <w:p w:rsidR="00C33BE0" w:rsidRPr="00DE089F" w:rsidRDefault="00C33BE0" w:rsidP="00474746">
                      <w:pPr>
                        <w:pStyle w:val="NormalWeb"/>
                        <w:spacing w:after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DSCB receives regular updates around progress and impact of the Local Transformation Plan. </w:t>
                      </w:r>
                    </w:p>
                    <w:p w:rsidR="00DE089F" w:rsidRPr="00C06B5D" w:rsidRDefault="00DE089F" w:rsidP="008E6631">
                      <w:pPr>
                        <w:pStyle w:val="NormalWeb"/>
                        <w:spacing w:after="0"/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C06B5D" w:rsidRDefault="00C06B5D" w:rsidP="002C2A41">
                      <w:pPr>
                        <w:pStyle w:val="NormalWeb"/>
                        <w:rPr>
                          <w:rFonts w:ascii="Century Gothic" w:hAnsi="Century Gothic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06B5D" w:rsidRPr="00582E4C" w:rsidRDefault="00C06B5D" w:rsidP="002C2A41">
                      <w:pPr>
                        <w:pStyle w:val="NormalWeb"/>
                        <w:rPr>
                          <w:rFonts w:ascii="Century Gothic" w:hAnsi="Century Gothic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2A41" w:rsidRDefault="002C2A41" w:rsidP="002C2A41">
                      <w:pPr>
                        <w:pStyle w:val="NormalWeb"/>
                        <w:rPr>
                          <w:rFonts w:ascii="Century Gothic" w:hAnsi="Century Gothic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2A41" w:rsidRDefault="002C2A41" w:rsidP="002C2A41">
                      <w:pPr>
                        <w:pStyle w:val="NormalWeb"/>
                        <w:rPr>
                          <w:rFonts w:ascii="Century Gothic" w:hAnsi="Century Gothic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2A41" w:rsidRDefault="002C2A41" w:rsidP="002C2A41">
                      <w:pPr>
                        <w:pStyle w:val="NormalWeb"/>
                        <w:rPr>
                          <w:rFonts w:ascii="Century Gothic" w:hAnsi="Century Gothic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2A41" w:rsidRDefault="002C2A41" w:rsidP="002C2A41">
                      <w:pPr>
                        <w:pStyle w:val="NormalWeb"/>
                        <w:rPr>
                          <w:rFonts w:ascii="Century Gothic" w:hAnsi="Century Gothic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2A41" w:rsidRDefault="002C2A41" w:rsidP="002C2A41">
                      <w:pPr>
                        <w:pStyle w:val="NormalWeb"/>
                        <w:rPr>
                          <w:rFonts w:ascii="Century Gothic" w:hAnsi="Century Gothic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2A41" w:rsidRDefault="002C2A41" w:rsidP="002C2A41">
                      <w:pPr>
                        <w:pStyle w:val="NormalWeb"/>
                        <w:rPr>
                          <w:rFonts w:ascii="Century Gothic" w:hAnsi="Century Gothic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2A41" w:rsidRDefault="002C2A41" w:rsidP="002C2A41">
                      <w:pPr>
                        <w:pStyle w:val="NormalWeb"/>
                        <w:rPr>
                          <w:rFonts w:ascii="Century Gothic" w:hAnsi="Century Gothic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2A41" w:rsidRDefault="002C2A41" w:rsidP="002C2A41">
                      <w:pPr>
                        <w:pStyle w:val="NormalWeb"/>
                        <w:rPr>
                          <w:rFonts w:ascii="Century Gothic" w:hAnsi="Century Gothic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2A41" w:rsidRDefault="002C2A41" w:rsidP="002C2A41">
                      <w:pPr>
                        <w:pStyle w:val="NormalWeb"/>
                        <w:rPr>
                          <w:rFonts w:ascii="Century Gothic" w:hAnsi="Century Gothic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2A41" w:rsidRDefault="002C2A41" w:rsidP="002C2A41">
                      <w:pPr>
                        <w:pStyle w:val="NormalWeb"/>
                        <w:rPr>
                          <w:rFonts w:ascii="Century Gothic" w:hAnsi="Century Gothic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2A41" w:rsidRDefault="002C2A41" w:rsidP="002C2A41">
                      <w:pPr>
                        <w:pStyle w:val="NormalWeb"/>
                        <w:rPr>
                          <w:rFonts w:ascii="Century Gothic" w:hAnsi="Century Gothic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2A41" w:rsidRDefault="002C2A41" w:rsidP="002C2A41">
                      <w:pPr>
                        <w:pStyle w:val="NormalWeb"/>
                        <w:rPr>
                          <w:rFonts w:ascii="Century Gothic" w:hAnsi="Century Gothic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2A41" w:rsidRDefault="002C2A41" w:rsidP="002C2A41">
                      <w:pPr>
                        <w:pStyle w:val="NormalWeb"/>
                        <w:rPr>
                          <w:rFonts w:ascii="Century Gothic" w:hAnsi="Century Gothic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2A41" w:rsidRDefault="002C2A41" w:rsidP="002C2A41">
                      <w:pPr>
                        <w:pStyle w:val="NormalWeb"/>
                        <w:rPr>
                          <w:rFonts w:ascii="Century Gothic" w:hAnsi="Century Gothic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2A41" w:rsidRDefault="002C2A41" w:rsidP="002C2A41">
                      <w:pPr>
                        <w:pStyle w:val="NormalWeb"/>
                        <w:rPr>
                          <w:rFonts w:ascii="Century Gothic" w:hAnsi="Century Gothic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2A41" w:rsidRDefault="002C2A41" w:rsidP="002C2A41">
                      <w:pPr>
                        <w:pStyle w:val="NormalWeb"/>
                        <w:rPr>
                          <w:rFonts w:ascii="Century Gothic" w:hAnsi="Century Gothic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2A41" w:rsidRDefault="002C2A41" w:rsidP="002C2A41">
                      <w:pPr>
                        <w:pStyle w:val="NormalWeb"/>
                        <w:rPr>
                          <w:rFonts w:ascii="Century Gothic" w:hAnsi="Century Gothic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2A41" w:rsidRDefault="002C2A41" w:rsidP="002C2A41">
                      <w:pPr>
                        <w:pStyle w:val="NormalWeb"/>
                        <w:rPr>
                          <w:rFonts w:ascii="Century Gothic" w:hAnsi="Century Gothic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2A41" w:rsidRDefault="002C2A41" w:rsidP="002C2A41">
                      <w:pPr>
                        <w:pStyle w:val="NormalWeb"/>
                        <w:rPr>
                          <w:rFonts w:ascii="Century Gothic" w:hAnsi="Century Gothic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2A41" w:rsidRDefault="002C2A41" w:rsidP="002C2A41">
                      <w:pPr>
                        <w:pStyle w:val="NormalWeb"/>
                        <w:rPr>
                          <w:rFonts w:ascii="Century Gothic" w:hAnsi="Century Gothic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2A41" w:rsidRDefault="002C2A41" w:rsidP="002C2A41">
                      <w:pPr>
                        <w:pStyle w:val="NormalWeb"/>
                        <w:rPr>
                          <w:rFonts w:ascii="Century Gothic" w:hAnsi="Century Gothic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2A41" w:rsidRPr="00AE75E6" w:rsidRDefault="002C2A41" w:rsidP="002C2A41">
                      <w:pPr>
                        <w:pStyle w:val="NormalWeb"/>
                        <w:rPr>
                          <w:rFonts w:ascii="Century Gothic" w:hAnsi="Century Gothic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55A2B">
        <w:t xml:space="preserve">This briefing will also be </w:t>
      </w:r>
      <w:r w:rsidR="005878B8">
        <w:t xml:space="preserve">incorporated into </w:t>
      </w:r>
      <w:r w:rsidR="00A55A2B">
        <w:t xml:space="preserve">DCST Child in Need procedures and DSCB multi-agency CIN procedures in the next TRiX update.  </w:t>
      </w:r>
    </w:p>
    <w:sectPr w:rsidR="00006B58" w:rsidSect="001B1EB6">
      <w:headerReference w:type="default" r:id="rId16"/>
      <w:footerReference w:type="defaul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F7" w:rsidRDefault="00C346F7" w:rsidP="00D160B9">
      <w:pPr>
        <w:spacing w:after="0" w:line="240" w:lineRule="auto"/>
      </w:pPr>
      <w:r>
        <w:separator/>
      </w:r>
    </w:p>
  </w:endnote>
  <w:endnote w:type="continuationSeparator" w:id="0">
    <w:p w:rsidR="00C346F7" w:rsidRDefault="00C346F7" w:rsidP="00D1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83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16E" w:rsidRDefault="00A91043" w:rsidP="007D48A8">
        <w:pPr>
          <w:pStyle w:val="Footer"/>
          <w:ind w:firstLine="2160"/>
        </w:pPr>
        <w:r>
          <w:t xml:space="preserve"> </w:t>
        </w:r>
        <w:r w:rsidR="007D48A8">
          <w:t xml:space="preserve">                       </w:t>
        </w:r>
        <w:r w:rsidR="006F2A58">
          <w:t xml:space="preserve">                 </w:t>
        </w:r>
        <w:r w:rsidR="007D48A8">
          <w:t xml:space="preserve">   </w:t>
        </w:r>
        <w:r w:rsidR="000F516E">
          <w:fldChar w:fldCharType="begin"/>
        </w:r>
        <w:r w:rsidR="000F516E">
          <w:instrText xml:space="preserve"> PAGE   \* MERGEFORMAT </w:instrText>
        </w:r>
        <w:r w:rsidR="000F516E">
          <w:fldChar w:fldCharType="separate"/>
        </w:r>
        <w:r w:rsidR="00C318E8">
          <w:rPr>
            <w:noProof/>
          </w:rPr>
          <w:t>2</w:t>
        </w:r>
        <w:r w:rsidR="000F516E">
          <w:rPr>
            <w:noProof/>
          </w:rPr>
          <w:fldChar w:fldCharType="end"/>
        </w:r>
      </w:p>
    </w:sdtContent>
  </w:sdt>
  <w:p w:rsidR="000F516E" w:rsidRDefault="000F5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F7" w:rsidRDefault="00C346F7" w:rsidP="00D160B9">
      <w:pPr>
        <w:spacing w:after="0" w:line="240" w:lineRule="auto"/>
      </w:pPr>
      <w:r>
        <w:separator/>
      </w:r>
    </w:p>
  </w:footnote>
  <w:footnote w:type="continuationSeparator" w:id="0">
    <w:p w:rsidR="00C346F7" w:rsidRDefault="00C346F7" w:rsidP="00D16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E2" w:rsidRDefault="00704CE2">
    <w:pPr>
      <w:pStyle w:val="Header"/>
    </w:pPr>
    <w:r w:rsidRPr="00A3460A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58BF372" wp14:editId="05073296">
          <wp:simplePos x="0" y="0"/>
          <wp:positionH relativeFrom="column">
            <wp:posOffset>5459095</wp:posOffset>
          </wp:positionH>
          <wp:positionV relativeFrom="paragraph">
            <wp:posOffset>-267970</wp:posOffset>
          </wp:positionV>
          <wp:extent cx="968375" cy="874395"/>
          <wp:effectExtent l="0" t="0" r="3175" b="1905"/>
          <wp:wrapTight wrapText="bothSides">
            <wp:wrapPolygon edited="0">
              <wp:start x="0" y="0"/>
              <wp:lineTo x="0" y="21176"/>
              <wp:lineTo x="21246" y="21176"/>
              <wp:lineTo x="21246" y="0"/>
              <wp:lineTo x="0" y="0"/>
            </wp:wrapPolygon>
          </wp:wrapTight>
          <wp:docPr id="292" name="Picture 292" descr="S:\DSCB\Staff Folders\Sophie Ormshaw\Pictures and Posters\DSC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SCB\Staff Folders\Sophie Ormshaw\Pictures and Posters\DSCB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6" t="3575" r="5607" b="10624"/>
                  <a:stretch/>
                </pic:blipFill>
                <pic:spPr bwMode="auto">
                  <a:xfrm>
                    <a:off x="0" y="0"/>
                    <a:ext cx="96837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4CE2" w:rsidRDefault="00704CE2" w:rsidP="00B6025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86F"/>
    <w:multiLevelType w:val="hybridMultilevel"/>
    <w:tmpl w:val="D2D25ED2"/>
    <w:lvl w:ilvl="0" w:tplc="17A8E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0F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C3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C8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E6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2F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82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AB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41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4574F6"/>
    <w:multiLevelType w:val="hybridMultilevel"/>
    <w:tmpl w:val="81647E8C"/>
    <w:lvl w:ilvl="0" w:tplc="2A568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41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81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CF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85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EE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E1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46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D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673F2F"/>
    <w:multiLevelType w:val="hybridMultilevel"/>
    <w:tmpl w:val="79B21520"/>
    <w:lvl w:ilvl="0" w:tplc="C584E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05DE8">
      <w:start w:val="18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0D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0C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CA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D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C7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0C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449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FB1B48"/>
    <w:multiLevelType w:val="hybridMultilevel"/>
    <w:tmpl w:val="890E5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05499"/>
    <w:multiLevelType w:val="hybridMultilevel"/>
    <w:tmpl w:val="867224B6"/>
    <w:lvl w:ilvl="0" w:tplc="DB84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87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80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89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CA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05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03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8A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A7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403720"/>
    <w:multiLevelType w:val="hybridMultilevel"/>
    <w:tmpl w:val="16FC3932"/>
    <w:lvl w:ilvl="0" w:tplc="8E5A8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09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04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01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4B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A0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EE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E5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48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CC47563"/>
    <w:multiLevelType w:val="hybridMultilevel"/>
    <w:tmpl w:val="50286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B40D5"/>
    <w:multiLevelType w:val="hybridMultilevel"/>
    <w:tmpl w:val="FD6251AA"/>
    <w:lvl w:ilvl="0" w:tplc="4F34E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EA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C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64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64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A8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05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E0D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8F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18B3354"/>
    <w:multiLevelType w:val="hybridMultilevel"/>
    <w:tmpl w:val="BCDCC902"/>
    <w:lvl w:ilvl="0" w:tplc="D592B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0C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6F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E5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265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80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48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6B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48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19A7DFC"/>
    <w:multiLevelType w:val="hybridMultilevel"/>
    <w:tmpl w:val="10CA89CC"/>
    <w:lvl w:ilvl="0" w:tplc="DBE68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8C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84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CE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29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A7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E6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87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6A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4D1541F"/>
    <w:multiLevelType w:val="hybridMultilevel"/>
    <w:tmpl w:val="E5581D1A"/>
    <w:lvl w:ilvl="0" w:tplc="F9B89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5440">
      <w:start w:val="18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82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D6B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04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AE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0D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62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E7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51568DE"/>
    <w:multiLevelType w:val="hybridMultilevel"/>
    <w:tmpl w:val="9EBCF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C00B7"/>
    <w:multiLevelType w:val="hybridMultilevel"/>
    <w:tmpl w:val="2D8A57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73E47CD"/>
    <w:multiLevelType w:val="hybridMultilevel"/>
    <w:tmpl w:val="8A96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C42BA0"/>
    <w:multiLevelType w:val="hybridMultilevel"/>
    <w:tmpl w:val="BEE61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45744C"/>
    <w:multiLevelType w:val="hybridMultilevel"/>
    <w:tmpl w:val="AABED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85D65"/>
    <w:multiLevelType w:val="hybridMultilevel"/>
    <w:tmpl w:val="88DA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0B6587"/>
    <w:multiLevelType w:val="hybridMultilevel"/>
    <w:tmpl w:val="68CA8E50"/>
    <w:lvl w:ilvl="0" w:tplc="1AA0B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40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A5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23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CE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4C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C7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E4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AF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4AC0314"/>
    <w:multiLevelType w:val="hybridMultilevel"/>
    <w:tmpl w:val="81DEAEC6"/>
    <w:lvl w:ilvl="0" w:tplc="64D00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A9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00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CF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84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E2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C1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0F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2F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5B67FA7"/>
    <w:multiLevelType w:val="hybridMultilevel"/>
    <w:tmpl w:val="7632D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B7BB5"/>
    <w:multiLevelType w:val="hybridMultilevel"/>
    <w:tmpl w:val="E49E3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5500A2"/>
    <w:multiLevelType w:val="hybridMultilevel"/>
    <w:tmpl w:val="2D2C530C"/>
    <w:lvl w:ilvl="0" w:tplc="F1D8A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F61C59"/>
    <w:multiLevelType w:val="hybridMultilevel"/>
    <w:tmpl w:val="4D80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DD2C02"/>
    <w:multiLevelType w:val="hybridMultilevel"/>
    <w:tmpl w:val="1F264882"/>
    <w:lvl w:ilvl="0" w:tplc="36560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00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05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6C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4A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0F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A0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03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A0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9BE6406"/>
    <w:multiLevelType w:val="hybridMultilevel"/>
    <w:tmpl w:val="15826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003616"/>
    <w:multiLevelType w:val="hybridMultilevel"/>
    <w:tmpl w:val="3E664E22"/>
    <w:lvl w:ilvl="0" w:tplc="BDE21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64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E5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E8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6E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66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C5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29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22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07754B4"/>
    <w:multiLevelType w:val="hybridMultilevel"/>
    <w:tmpl w:val="FD4CFBBC"/>
    <w:lvl w:ilvl="0" w:tplc="0046DB7E">
      <w:start w:val="1302"/>
      <w:numFmt w:val="decimalZero"/>
      <w:lvlText w:val="%1"/>
      <w:lvlJc w:val="left"/>
      <w:pPr>
        <w:ind w:left="124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6C7B28"/>
    <w:multiLevelType w:val="hybridMultilevel"/>
    <w:tmpl w:val="166E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98004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2BC5FD8"/>
    <w:multiLevelType w:val="hybridMultilevel"/>
    <w:tmpl w:val="48D2F10E"/>
    <w:lvl w:ilvl="0" w:tplc="5AAC0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6C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6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62A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C2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20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E2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CF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C6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6347D36"/>
    <w:multiLevelType w:val="hybridMultilevel"/>
    <w:tmpl w:val="9E00F54C"/>
    <w:lvl w:ilvl="0" w:tplc="2E886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A3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6F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4F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28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A0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0B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41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C0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79E4C9F"/>
    <w:multiLevelType w:val="hybridMultilevel"/>
    <w:tmpl w:val="6AAA644A"/>
    <w:lvl w:ilvl="0" w:tplc="DC008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727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2A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C3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02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8E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E1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03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C2C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8BC0EBD"/>
    <w:multiLevelType w:val="hybridMultilevel"/>
    <w:tmpl w:val="1EA4F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900597"/>
    <w:multiLevelType w:val="hybridMultilevel"/>
    <w:tmpl w:val="21D8CACA"/>
    <w:lvl w:ilvl="0" w:tplc="5A56E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9E2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2D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87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86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8D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00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47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C4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346590E"/>
    <w:multiLevelType w:val="hybridMultilevel"/>
    <w:tmpl w:val="8C02B7A8"/>
    <w:lvl w:ilvl="0" w:tplc="5D227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6A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EB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EE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2B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6B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87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86D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AE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8D3542C"/>
    <w:multiLevelType w:val="hybridMultilevel"/>
    <w:tmpl w:val="69C4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50302B"/>
    <w:multiLevelType w:val="hybridMultilevel"/>
    <w:tmpl w:val="506EF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F7509F"/>
    <w:multiLevelType w:val="hybridMultilevel"/>
    <w:tmpl w:val="62A60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35941"/>
    <w:multiLevelType w:val="hybridMultilevel"/>
    <w:tmpl w:val="C0CAC0C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>
    <w:nsid w:val="6578055F"/>
    <w:multiLevelType w:val="hybridMultilevel"/>
    <w:tmpl w:val="5D8AF588"/>
    <w:lvl w:ilvl="0" w:tplc="6B984292">
      <w:start w:val="13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E4344C"/>
    <w:multiLevelType w:val="hybridMultilevel"/>
    <w:tmpl w:val="07362028"/>
    <w:lvl w:ilvl="0" w:tplc="0B341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43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3EB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22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CD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2C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C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67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D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9692989"/>
    <w:multiLevelType w:val="hybridMultilevel"/>
    <w:tmpl w:val="C2FE1B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B604C1"/>
    <w:multiLevelType w:val="hybridMultilevel"/>
    <w:tmpl w:val="FB1E761C"/>
    <w:lvl w:ilvl="0" w:tplc="86725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C7312F"/>
    <w:multiLevelType w:val="hybridMultilevel"/>
    <w:tmpl w:val="1C4605A4"/>
    <w:lvl w:ilvl="0" w:tplc="D40C8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A6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00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A4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147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CA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4F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E4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5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6CA1343B"/>
    <w:multiLevelType w:val="hybridMultilevel"/>
    <w:tmpl w:val="03A08A50"/>
    <w:lvl w:ilvl="0" w:tplc="976A4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6C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8A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E3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8D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A4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66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21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45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6DA050CF"/>
    <w:multiLevelType w:val="hybridMultilevel"/>
    <w:tmpl w:val="C210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1734FE"/>
    <w:multiLevelType w:val="hybridMultilevel"/>
    <w:tmpl w:val="8802212E"/>
    <w:lvl w:ilvl="0" w:tplc="33FEF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2C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29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46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A2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C7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64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69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2F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1C312C8"/>
    <w:multiLevelType w:val="hybridMultilevel"/>
    <w:tmpl w:val="5DE6DA5E"/>
    <w:lvl w:ilvl="0" w:tplc="0A5EF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2E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0A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AD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23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0B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4A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27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EE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BCA3C87"/>
    <w:multiLevelType w:val="hybridMultilevel"/>
    <w:tmpl w:val="9B0CB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36"/>
  </w:num>
  <w:num w:numId="4">
    <w:abstractNumId w:val="3"/>
  </w:num>
  <w:num w:numId="5">
    <w:abstractNumId w:val="28"/>
  </w:num>
  <w:num w:numId="6">
    <w:abstractNumId w:val="37"/>
  </w:num>
  <w:num w:numId="7">
    <w:abstractNumId w:val="42"/>
  </w:num>
  <w:num w:numId="8">
    <w:abstractNumId w:val="21"/>
  </w:num>
  <w:num w:numId="9">
    <w:abstractNumId w:val="16"/>
  </w:num>
  <w:num w:numId="10">
    <w:abstractNumId w:val="13"/>
  </w:num>
  <w:num w:numId="11">
    <w:abstractNumId w:val="32"/>
  </w:num>
  <w:num w:numId="12">
    <w:abstractNumId w:val="35"/>
  </w:num>
  <w:num w:numId="13">
    <w:abstractNumId w:val="14"/>
  </w:num>
  <w:num w:numId="14">
    <w:abstractNumId w:val="11"/>
  </w:num>
  <w:num w:numId="15">
    <w:abstractNumId w:val="45"/>
  </w:num>
  <w:num w:numId="16">
    <w:abstractNumId w:val="23"/>
  </w:num>
  <w:num w:numId="17">
    <w:abstractNumId w:val="1"/>
  </w:num>
  <w:num w:numId="18">
    <w:abstractNumId w:val="40"/>
  </w:num>
  <w:num w:numId="19">
    <w:abstractNumId w:val="33"/>
  </w:num>
  <w:num w:numId="20">
    <w:abstractNumId w:val="31"/>
  </w:num>
  <w:num w:numId="21">
    <w:abstractNumId w:val="9"/>
  </w:num>
  <w:num w:numId="22">
    <w:abstractNumId w:val="18"/>
  </w:num>
  <w:num w:numId="23">
    <w:abstractNumId w:val="29"/>
  </w:num>
  <w:num w:numId="24">
    <w:abstractNumId w:val="8"/>
  </w:num>
  <w:num w:numId="25">
    <w:abstractNumId w:val="4"/>
  </w:num>
  <w:num w:numId="26">
    <w:abstractNumId w:val="30"/>
  </w:num>
  <w:num w:numId="27">
    <w:abstractNumId w:val="17"/>
  </w:num>
  <w:num w:numId="28">
    <w:abstractNumId w:val="44"/>
  </w:num>
  <w:num w:numId="29">
    <w:abstractNumId w:val="25"/>
  </w:num>
  <w:num w:numId="30">
    <w:abstractNumId w:val="46"/>
  </w:num>
  <w:num w:numId="31">
    <w:abstractNumId w:val="5"/>
  </w:num>
  <w:num w:numId="32">
    <w:abstractNumId w:val="0"/>
  </w:num>
  <w:num w:numId="33">
    <w:abstractNumId w:val="34"/>
  </w:num>
  <w:num w:numId="34">
    <w:abstractNumId w:val="47"/>
  </w:num>
  <w:num w:numId="35">
    <w:abstractNumId w:val="7"/>
  </w:num>
  <w:num w:numId="36">
    <w:abstractNumId w:val="43"/>
  </w:num>
  <w:num w:numId="37">
    <w:abstractNumId w:val="2"/>
  </w:num>
  <w:num w:numId="38">
    <w:abstractNumId w:val="10"/>
  </w:num>
  <w:num w:numId="39">
    <w:abstractNumId w:val="12"/>
  </w:num>
  <w:num w:numId="40">
    <w:abstractNumId w:val="15"/>
  </w:num>
  <w:num w:numId="41">
    <w:abstractNumId w:val="6"/>
  </w:num>
  <w:num w:numId="42">
    <w:abstractNumId w:val="24"/>
  </w:num>
  <w:num w:numId="43">
    <w:abstractNumId w:val="22"/>
  </w:num>
  <w:num w:numId="44">
    <w:abstractNumId w:val="20"/>
  </w:num>
  <w:num w:numId="45">
    <w:abstractNumId w:val="19"/>
  </w:num>
  <w:num w:numId="46">
    <w:abstractNumId w:val="41"/>
  </w:num>
  <w:num w:numId="47">
    <w:abstractNumId w:val="48"/>
  </w:num>
  <w:num w:numId="48">
    <w:abstractNumId w:val="27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CF"/>
    <w:rsid w:val="00006B58"/>
    <w:rsid w:val="00010105"/>
    <w:rsid w:val="00021133"/>
    <w:rsid w:val="00036F84"/>
    <w:rsid w:val="00041773"/>
    <w:rsid w:val="00044C2D"/>
    <w:rsid w:val="00045EC8"/>
    <w:rsid w:val="000467EC"/>
    <w:rsid w:val="0007005E"/>
    <w:rsid w:val="0007333B"/>
    <w:rsid w:val="000863FF"/>
    <w:rsid w:val="000869C1"/>
    <w:rsid w:val="00087F83"/>
    <w:rsid w:val="000975F1"/>
    <w:rsid w:val="000A4940"/>
    <w:rsid w:val="000A4D8F"/>
    <w:rsid w:val="000A7FEE"/>
    <w:rsid w:val="000B704F"/>
    <w:rsid w:val="000D547F"/>
    <w:rsid w:val="000D671E"/>
    <w:rsid w:val="000E50E4"/>
    <w:rsid w:val="000E6582"/>
    <w:rsid w:val="000F516E"/>
    <w:rsid w:val="00105E5D"/>
    <w:rsid w:val="00107606"/>
    <w:rsid w:val="00112843"/>
    <w:rsid w:val="00117E69"/>
    <w:rsid w:val="00122B7B"/>
    <w:rsid w:val="00141D2A"/>
    <w:rsid w:val="001461DF"/>
    <w:rsid w:val="00161E36"/>
    <w:rsid w:val="00162980"/>
    <w:rsid w:val="00165539"/>
    <w:rsid w:val="0017237D"/>
    <w:rsid w:val="00180F48"/>
    <w:rsid w:val="00190B86"/>
    <w:rsid w:val="001A43F2"/>
    <w:rsid w:val="001B1EB6"/>
    <w:rsid w:val="001D2183"/>
    <w:rsid w:val="001D39F0"/>
    <w:rsid w:val="001D4958"/>
    <w:rsid w:val="001F08C9"/>
    <w:rsid w:val="001F3464"/>
    <w:rsid w:val="00200BC1"/>
    <w:rsid w:val="00201483"/>
    <w:rsid w:val="00204B78"/>
    <w:rsid w:val="00205594"/>
    <w:rsid w:val="00227679"/>
    <w:rsid w:val="00234E04"/>
    <w:rsid w:val="00247CE2"/>
    <w:rsid w:val="00257667"/>
    <w:rsid w:val="002579E7"/>
    <w:rsid w:val="00257A08"/>
    <w:rsid w:val="00261A48"/>
    <w:rsid w:val="002706CD"/>
    <w:rsid w:val="00271B36"/>
    <w:rsid w:val="00274785"/>
    <w:rsid w:val="00274DC4"/>
    <w:rsid w:val="00276AAA"/>
    <w:rsid w:val="002939A4"/>
    <w:rsid w:val="00294A7A"/>
    <w:rsid w:val="002C2A41"/>
    <w:rsid w:val="002D0F81"/>
    <w:rsid w:val="002E2438"/>
    <w:rsid w:val="002E5366"/>
    <w:rsid w:val="002E7BB6"/>
    <w:rsid w:val="002F701C"/>
    <w:rsid w:val="00302B44"/>
    <w:rsid w:val="0030725D"/>
    <w:rsid w:val="00316A8C"/>
    <w:rsid w:val="00324414"/>
    <w:rsid w:val="00327B49"/>
    <w:rsid w:val="00327F91"/>
    <w:rsid w:val="003353FD"/>
    <w:rsid w:val="00341EC5"/>
    <w:rsid w:val="003426EF"/>
    <w:rsid w:val="0034499E"/>
    <w:rsid w:val="00350B5E"/>
    <w:rsid w:val="003572CB"/>
    <w:rsid w:val="0037216B"/>
    <w:rsid w:val="00372DB2"/>
    <w:rsid w:val="0038387B"/>
    <w:rsid w:val="00385091"/>
    <w:rsid w:val="00392FF6"/>
    <w:rsid w:val="00393745"/>
    <w:rsid w:val="00394B33"/>
    <w:rsid w:val="003A4D36"/>
    <w:rsid w:val="003B3CBB"/>
    <w:rsid w:val="003C28C0"/>
    <w:rsid w:val="003C4760"/>
    <w:rsid w:val="003D393B"/>
    <w:rsid w:val="003F17E4"/>
    <w:rsid w:val="003F323C"/>
    <w:rsid w:val="00402346"/>
    <w:rsid w:val="00404028"/>
    <w:rsid w:val="0040647A"/>
    <w:rsid w:val="00407751"/>
    <w:rsid w:val="00407FC8"/>
    <w:rsid w:val="00414484"/>
    <w:rsid w:val="00423F96"/>
    <w:rsid w:val="004279F7"/>
    <w:rsid w:val="0043433F"/>
    <w:rsid w:val="00435620"/>
    <w:rsid w:val="00436F47"/>
    <w:rsid w:val="00441312"/>
    <w:rsid w:val="004422EA"/>
    <w:rsid w:val="00452068"/>
    <w:rsid w:val="00461F98"/>
    <w:rsid w:val="00463F74"/>
    <w:rsid w:val="004641FD"/>
    <w:rsid w:val="004650CE"/>
    <w:rsid w:val="00465BAC"/>
    <w:rsid w:val="00467E5E"/>
    <w:rsid w:val="00474746"/>
    <w:rsid w:val="00476974"/>
    <w:rsid w:val="00483732"/>
    <w:rsid w:val="004963F4"/>
    <w:rsid w:val="004A0152"/>
    <w:rsid w:val="004A12EC"/>
    <w:rsid w:val="004D2B26"/>
    <w:rsid w:val="004F1C26"/>
    <w:rsid w:val="004F6811"/>
    <w:rsid w:val="00503AD5"/>
    <w:rsid w:val="00510C9F"/>
    <w:rsid w:val="00512D88"/>
    <w:rsid w:val="005178D6"/>
    <w:rsid w:val="005309DE"/>
    <w:rsid w:val="0053154A"/>
    <w:rsid w:val="00550755"/>
    <w:rsid w:val="005558A2"/>
    <w:rsid w:val="00555A17"/>
    <w:rsid w:val="005613C0"/>
    <w:rsid w:val="0056749B"/>
    <w:rsid w:val="00570FE6"/>
    <w:rsid w:val="00582E4C"/>
    <w:rsid w:val="0058648D"/>
    <w:rsid w:val="005878B8"/>
    <w:rsid w:val="005907F9"/>
    <w:rsid w:val="005A199B"/>
    <w:rsid w:val="005A1C9F"/>
    <w:rsid w:val="005A4973"/>
    <w:rsid w:val="005C6176"/>
    <w:rsid w:val="005C643A"/>
    <w:rsid w:val="005E39D0"/>
    <w:rsid w:val="006005D7"/>
    <w:rsid w:val="006028E8"/>
    <w:rsid w:val="006109AC"/>
    <w:rsid w:val="006136E5"/>
    <w:rsid w:val="00617765"/>
    <w:rsid w:val="0062129A"/>
    <w:rsid w:val="00645595"/>
    <w:rsid w:val="00645ADB"/>
    <w:rsid w:val="00650925"/>
    <w:rsid w:val="0065574F"/>
    <w:rsid w:val="00660687"/>
    <w:rsid w:val="00664D07"/>
    <w:rsid w:val="006667F3"/>
    <w:rsid w:val="00671D92"/>
    <w:rsid w:val="00673C6E"/>
    <w:rsid w:val="00693B36"/>
    <w:rsid w:val="006A22C8"/>
    <w:rsid w:val="006B011A"/>
    <w:rsid w:val="006C1B83"/>
    <w:rsid w:val="006E01F6"/>
    <w:rsid w:val="006E4937"/>
    <w:rsid w:val="006F13E1"/>
    <w:rsid w:val="006F2A58"/>
    <w:rsid w:val="00704CE2"/>
    <w:rsid w:val="00716319"/>
    <w:rsid w:val="00722EF7"/>
    <w:rsid w:val="00737F7D"/>
    <w:rsid w:val="007421DA"/>
    <w:rsid w:val="00747EE2"/>
    <w:rsid w:val="00770FCF"/>
    <w:rsid w:val="007726C9"/>
    <w:rsid w:val="00786F08"/>
    <w:rsid w:val="007A6AE2"/>
    <w:rsid w:val="007B1E64"/>
    <w:rsid w:val="007B69E3"/>
    <w:rsid w:val="007C187B"/>
    <w:rsid w:val="007C598C"/>
    <w:rsid w:val="007D48A8"/>
    <w:rsid w:val="007D4D93"/>
    <w:rsid w:val="007E07DB"/>
    <w:rsid w:val="007E177D"/>
    <w:rsid w:val="007F10CF"/>
    <w:rsid w:val="00807047"/>
    <w:rsid w:val="0083115E"/>
    <w:rsid w:val="0084060E"/>
    <w:rsid w:val="00852DF3"/>
    <w:rsid w:val="00862C1D"/>
    <w:rsid w:val="00870797"/>
    <w:rsid w:val="008735AE"/>
    <w:rsid w:val="00877653"/>
    <w:rsid w:val="00880B56"/>
    <w:rsid w:val="0088285A"/>
    <w:rsid w:val="00884A73"/>
    <w:rsid w:val="008A0E7A"/>
    <w:rsid w:val="008C06C3"/>
    <w:rsid w:val="008C5DC7"/>
    <w:rsid w:val="008D2B85"/>
    <w:rsid w:val="008D56CF"/>
    <w:rsid w:val="008D60DF"/>
    <w:rsid w:val="008E5EC9"/>
    <w:rsid w:val="008E6631"/>
    <w:rsid w:val="008F24CE"/>
    <w:rsid w:val="00915C7A"/>
    <w:rsid w:val="00917DCA"/>
    <w:rsid w:val="00932DC6"/>
    <w:rsid w:val="00961333"/>
    <w:rsid w:val="00963E2A"/>
    <w:rsid w:val="00972B62"/>
    <w:rsid w:val="009752B5"/>
    <w:rsid w:val="009779F1"/>
    <w:rsid w:val="009854C0"/>
    <w:rsid w:val="009862A4"/>
    <w:rsid w:val="00993856"/>
    <w:rsid w:val="009B6399"/>
    <w:rsid w:val="009D5A15"/>
    <w:rsid w:val="009D5B4A"/>
    <w:rsid w:val="009E3228"/>
    <w:rsid w:val="009F3A37"/>
    <w:rsid w:val="009F7A5B"/>
    <w:rsid w:val="00A00360"/>
    <w:rsid w:val="00A2664D"/>
    <w:rsid w:val="00A3460A"/>
    <w:rsid w:val="00A37F84"/>
    <w:rsid w:val="00A45EAA"/>
    <w:rsid w:val="00A53638"/>
    <w:rsid w:val="00A55A2B"/>
    <w:rsid w:val="00A63139"/>
    <w:rsid w:val="00A67C37"/>
    <w:rsid w:val="00A802F7"/>
    <w:rsid w:val="00A91043"/>
    <w:rsid w:val="00A92C13"/>
    <w:rsid w:val="00A962B8"/>
    <w:rsid w:val="00AA3893"/>
    <w:rsid w:val="00AD5FF3"/>
    <w:rsid w:val="00AE4E74"/>
    <w:rsid w:val="00AE75E6"/>
    <w:rsid w:val="00AF77F7"/>
    <w:rsid w:val="00B02607"/>
    <w:rsid w:val="00B04F98"/>
    <w:rsid w:val="00B15369"/>
    <w:rsid w:val="00B3551D"/>
    <w:rsid w:val="00B35D1A"/>
    <w:rsid w:val="00B4048D"/>
    <w:rsid w:val="00B4257A"/>
    <w:rsid w:val="00B47176"/>
    <w:rsid w:val="00B5180C"/>
    <w:rsid w:val="00B51CC9"/>
    <w:rsid w:val="00B520AD"/>
    <w:rsid w:val="00B6025B"/>
    <w:rsid w:val="00B62620"/>
    <w:rsid w:val="00B63669"/>
    <w:rsid w:val="00B8111A"/>
    <w:rsid w:val="00B8420E"/>
    <w:rsid w:val="00B903CA"/>
    <w:rsid w:val="00B970BD"/>
    <w:rsid w:val="00BB693E"/>
    <w:rsid w:val="00BC653C"/>
    <w:rsid w:val="00BD356C"/>
    <w:rsid w:val="00BD44E2"/>
    <w:rsid w:val="00BE1300"/>
    <w:rsid w:val="00BE21C7"/>
    <w:rsid w:val="00C06B5D"/>
    <w:rsid w:val="00C141EE"/>
    <w:rsid w:val="00C318E8"/>
    <w:rsid w:val="00C338E6"/>
    <w:rsid w:val="00C33BE0"/>
    <w:rsid w:val="00C33C6C"/>
    <w:rsid w:val="00C346F7"/>
    <w:rsid w:val="00C371D7"/>
    <w:rsid w:val="00C45111"/>
    <w:rsid w:val="00C50020"/>
    <w:rsid w:val="00C63862"/>
    <w:rsid w:val="00C6547D"/>
    <w:rsid w:val="00C664C1"/>
    <w:rsid w:val="00C8532D"/>
    <w:rsid w:val="00C92228"/>
    <w:rsid w:val="00CA2DD7"/>
    <w:rsid w:val="00CB2DCA"/>
    <w:rsid w:val="00CC123D"/>
    <w:rsid w:val="00CC6A0C"/>
    <w:rsid w:val="00CD6376"/>
    <w:rsid w:val="00CE7827"/>
    <w:rsid w:val="00CF1B34"/>
    <w:rsid w:val="00CF4E59"/>
    <w:rsid w:val="00CF7237"/>
    <w:rsid w:val="00D02BDF"/>
    <w:rsid w:val="00D14527"/>
    <w:rsid w:val="00D1595F"/>
    <w:rsid w:val="00D160B9"/>
    <w:rsid w:val="00D16533"/>
    <w:rsid w:val="00D31AF5"/>
    <w:rsid w:val="00D323B5"/>
    <w:rsid w:val="00D37A64"/>
    <w:rsid w:val="00D5098E"/>
    <w:rsid w:val="00D5588F"/>
    <w:rsid w:val="00D67563"/>
    <w:rsid w:val="00D86A21"/>
    <w:rsid w:val="00D9301A"/>
    <w:rsid w:val="00DE089F"/>
    <w:rsid w:val="00DF6CE3"/>
    <w:rsid w:val="00E16E7F"/>
    <w:rsid w:val="00E33B4F"/>
    <w:rsid w:val="00E376ED"/>
    <w:rsid w:val="00E430DA"/>
    <w:rsid w:val="00E71FF5"/>
    <w:rsid w:val="00E8227C"/>
    <w:rsid w:val="00E84D82"/>
    <w:rsid w:val="00EA0D5F"/>
    <w:rsid w:val="00EA5B6A"/>
    <w:rsid w:val="00EB1BD9"/>
    <w:rsid w:val="00EB2790"/>
    <w:rsid w:val="00EC18FC"/>
    <w:rsid w:val="00EC6163"/>
    <w:rsid w:val="00EE31CD"/>
    <w:rsid w:val="00EE4532"/>
    <w:rsid w:val="00EE6B67"/>
    <w:rsid w:val="00EE75BB"/>
    <w:rsid w:val="00F03FB5"/>
    <w:rsid w:val="00F0564F"/>
    <w:rsid w:val="00F06942"/>
    <w:rsid w:val="00F069FA"/>
    <w:rsid w:val="00F11878"/>
    <w:rsid w:val="00F118D1"/>
    <w:rsid w:val="00F14E9C"/>
    <w:rsid w:val="00F171D6"/>
    <w:rsid w:val="00F1782B"/>
    <w:rsid w:val="00F30288"/>
    <w:rsid w:val="00F30ED5"/>
    <w:rsid w:val="00F60564"/>
    <w:rsid w:val="00F769DC"/>
    <w:rsid w:val="00F77FA1"/>
    <w:rsid w:val="00FA473B"/>
    <w:rsid w:val="00FA7272"/>
    <w:rsid w:val="00FB38E5"/>
    <w:rsid w:val="00FB749E"/>
    <w:rsid w:val="00FD65C5"/>
    <w:rsid w:val="00FE6E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0B9"/>
  </w:style>
  <w:style w:type="paragraph" w:styleId="Footer">
    <w:name w:val="footer"/>
    <w:basedOn w:val="Normal"/>
    <w:link w:val="FooterChar"/>
    <w:uiPriority w:val="99"/>
    <w:unhideWhenUsed/>
    <w:rsid w:val="00D16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0B9"/>
  </w:style>
  <w:style w:type="character" w:styleId="Hyperlink">
    <w:name w:val="Hyperlink"/>
    <w:basedOn w:val="DefaultParagraphFont"/>
    <w:uiPriority w:val="99"/>
    <w:unhideWhenUsed/>
    <w:rsid w:val="00D160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4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7FE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752B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60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87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0B9"/>
  </w:style>
  <w:style w:type="paragraph" w:styleId="Footer">
    <w:name w:val="footer"/>
    <w:basedOn w:val="Normal"/>
    <w:link w:val="FooterChar"/>
    <w:uiPriority w:val="99"/>
    <w:unhideWhenUsed/>
    <w:rsid w:val="00D16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0B9"/>
  </w:style>
  <w:style w:type="character" w:styleId="Hyperlink">
    <w:name w:val="Hyperlink"/>
    <w:basedOn w:val="DefaultParagraphFont"/>
    <w:uiPriority w:val="99"/>
    <w:unhideWhenUsed/>
    <w:rsid w:val="00D160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4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7FE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752B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60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87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6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2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6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5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0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49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8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46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8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1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5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3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4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3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9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35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6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2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12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1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1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06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6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9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3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8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6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8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5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5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9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7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9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1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6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9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6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2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5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4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6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69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3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8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96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1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8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1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5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2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58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4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0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2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8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6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1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7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4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0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2.doc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3.docx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scb.co.uk/serious-case-reviews" TargetMode="Externa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5CCE-ABF8-40A5-BEFF-8E6EBB50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Ormshaw, Sophie;Kellett, Ross</dc:creator>
  <cp:lastModifiedBy>Ormshaw, Sophie</cp:lastModifiedBy>
  <cp:revision>2</cp:revision>
  <cp:lastPrinted>2017-03-17T14:31:00Z</cp:lastPrinted>
  <dcterms:created xsi:type="dcterms:W3CDTF">2017-03-17T14:32:00Z</dcterms:created>
  <dcterms:modified xsi:type="dcterms:W3CDTF">2017-03-17T14:32:00Z</dcterms:modified>
</cp:coreProperties>
</file>