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8CD" w:rsidRDefault="00D35ABA">
      <w:pPr>
        <w:rPr>
          <w:rFonts w:ascii="Arial" w:hAnsi="Arial" w:cs="Arial"/>
          <w:b/>
          <w:sz w:val="44"/>
          <w:szCs w:val="44"/>
        </w:rPr>
      </w:pPr>
      <w:bookmarkStart w:id="0" w:name="_GoBack"/>
      <w:bookmarkEnd w:id="0"/>
      <w:r w:rsidRPr="00D35ABA">
        <w:rPr>
          <w:rFonts w:ascii="Arial" w:hAnsi="Arial" w:cs="Arial"/>
          <w:b/>
          <w:noProof/>
          <w:sz w:val="44"/>
          <w:szCs w:val="44"/>
          <w:lang w:eastAsia="en-GB"/>
        </w:rPr>
        <w:drawing>
          <wp:inline distT="0" distB="0" distL="0" distR="0">
            <wp:extent cx="2466975" cy="638771"/>
            <wp:effectExtent l="0" t="0" r="0" b="9525"/>
            <wp:docPr id="5" name="Picture 5" descr="\\DMBC-FAS02\redirection_profiles$\PaulaH\Desktop\DSC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BC-FAS02\redirection_profiles$\PaulaH\Desktop\DSCP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4223" cy="640648"/>
                    </a:xfrm>
                    <a:prstGeom prst="rect">
                      <a:avLst/>
                    </a:prstGeom>
                    <a:noFill/>
                    <a:ln>
                      <a:noFill/>
                    </a:ln>
                  </pic:spPr>
                </pic:pic>
              </a:graphicData>
            </a:graphic>
          </wp:inline>
        </w:drawing>
      </w:r>
    </w:p>
    <w:p w:rsidR="00C028CD" w:rsidRDefault="00C028CD" w:rsidP="00C028CD">
      <w:pPr>
        <w:jc w:val="center"/>
        <w:rPr>
          <w:rFonts w:ascii="Arial" w:hAnsi="Arial" w:cs="Arial"/>
          <w:b/>
          <w:sz w:val="44"/>
          <w:szCs w:val="44"/>
        </w:rPr>
      </w:pPr>
    </w:p>
    <w:p w:rsidR="00EE080E" w:rsidRDefault="00EE080E" w:rsidP="00C028CD">
      <w:pPr>
        <w:jc w:val="center"/>
        <w:rPr>
          <w:rFonts w:ascii="Arial" w:hAnsi="Arial" w:cs="Arial"/>
          <w:b/>
          <w:sz w:val="44"/>
          <w:szCs w:val="44"/>
        </w:rPr>
      </w:pPr>
      <w:r w:rsidRPr="00EE080E">
        <w:rPr>
          <w:rFonts w:ascii="Arial" w:hAnsi="Arial" w:cs="Arial"/>
          <w:b/>
          <w:sz w:val="44"/>
          <w:szCs w:val="44"/>
        </w:rPr>
        <w:t xml:space="preserve">DONCASTER </w:t>
      </w:r>
      <w:r w:rsidR="0021043C">
        <w:rPr>
          <w:rFonts w:ascii="Arial" w:hAnsi="Arial" w:cs="Arial"/>
          <w:b/>
          <w:sz w:val="44"/>
          <w:szCs w:val="44"/>
        </w:rPr>
        <w:t xml:space="preserve">SAFEGUARDING CHILDREN </w:t>
      </w:r>
      <w:r w:rsidR="00FB7740">
        <w:rPr>
          <w:rFonts w:ascii="Arial" w:hAnsi="Arial" w:cs="Arial"/>
          <w:b/>
          <w:sz w:val="44"/>
          <w:szCs w:val="44"/>
        </w:rPr>
        <w:t>PARTNERSHIP</w:t>
      </w:r>
    </w:p>
    <w:p w:rsidR="00EE080E" w:rsidRDefault="00EE080E">
      <w:pPr>
        <w:rPr>
          <w:rFonts w:ascii="Arial" w:hAnsi="Arial" w:cs="Arial"/>
          <w:b/>
          <w:sz w:val="44"/>
          <w:szCs w:val="44"/>
        </w:rPr>
      </w:pPr>
    </w:p>
    <w:p w:rsidR="00EE080E" w:rsidRDefault="00EE080E" w:rsidP="00C028CD">
      <w:pPr>
        <w:jc w:val="center"/>
        <w:rPr>
          <w:rFonts w:ascii="Arial" w:hAnsi="Arial" w:cs="Arial"/>
          <w:b/>
          <w:sz w:val="44"/>
          <w:szCs w:val="44"/>
        </w:rPr>
      </w:pPr>
    </w:p>
    <w:p w:rsidR="007730D5" w:rsidRDefault="00EE080E" w:rsidP="00C028CD">
      <w:pPr>
        <w:jc w:val="center"/>
        <w:rPr>
          <w:rFonts w:ascii="Arial" w:hAnsi="Arial" w:cs="Arial"/>
          <w:b/>
          <w:sz w:val="44"/>
          <w:szCs w:val="44"/>
        </w:rPr>
      </w:pPr>
      <w:r w:rsidRPr="00EE080E">
        <w:rPr>
          <w:rFonts w:ascii="Arial" w:hAnsi="Arial" w:cs="Arial"/>
          <w:b/>
          <w:sz w:val="44"/>
          <w:szCs w:val="44"/>
        </w:rPr>
        <w:t>MULTI-AGENCY LEVELS OF NEED</w:t>
      </w:r>
    </w:p>
    <w:p w:rsidR="00C028CD" w:rsidRDefault="00C028CD" w:rsidP="00D94B61">
      <w:pPr>
        <w:jc w:val="center"/>
        <w:rPr>
          <w:rFonts w:ascii="Arial" w:hAnsi="Arial" w:cs="Arial"/>
          <w:b/>
          <w:sz w:val="44"/>
          <w:szCs w:val="44"/>
        </w:rPr>
      </w:pPr>
    </w:p>
    <w:p w:rsidR="00D94B61" w:rsidRDefault="00665E77" w:rsidP="00D94B61">
      <w:pPr>
        <w:jc w:val="center"/>
        <w:rPr>
          <w:rFonts w:ascii="Arial" w:hAnsi="Arial" w:cs="Arial"/>
          <w:b/>
          <w:sz w:val="44"/>
          <w:szCs w:val="44"/>
        </w:rPr>
      </w:pPr>
      <w:r>
        <w:rPr>
          <w:rFonts w:ascii="Arial" w:hAnsi="Arial" w:cs="Arial"/>
          <w:b/>
          <w:sz w:val="44"/>
          <w:szCs w:val="44"/>
        </w:rPr>
        <w:t>September 2017</w:t>
      </w:r>
      <w:r w:rsidR="00F85C45">
        <w:rPr>
          <w:rFonts w:ascii="Arial" w:hAnsi="Arial" w:cs="Arial"/>
          <w:b/>
          <w:sz w:val="44"/>
          <w:szCs w:val="44"/>
        </w:rPr>
        <w:t xml:space="preserve"> (Updated November 2017)</w:t>
      </w:r>
    </w:p>
    <w:p w:rsidR="00D94B61" w:rsidRPr="00EE080E" w:rsidRDefault="00D94B61" w:rsidP="00D94B61">
      <w:pPr>
        <w:jc w:val="center"/>
        <w:rPr>
          <w:rFonts w:ascii="Arial" w:hAnsi="Arial" w:cs="Arial"/>
          <w:b/>
          <w:sz w:val="44"/>
          <w:szCs w:val="44"/>
        </w:rPr>
      </w:pPr>
    </w:p>
    <w:tbl>
      <w:tblPr>
        <w:tblStyle w:val="TableGrid"/>
        <w:tblW w:w="0" w:type="auto"/>
        <w:tblLook w:val="04A0" w:firstRow="1" w:lastRow="0" w:firstColumn="1" w:lastColumn="0" w:noHBand="0" w:noVBand="1"/>
      </w:tblPr>
      <w:tblGrid>
        <w:gridCol w:w="1668"/>
        <w:gridCol w:w="1559"/>
        <w:gridCol w:w="3704"/>
        <w:gridCol w:w="2311"/>
      </w:tblGrid>
      <w:tr w:rsidR="00EE13A5" w:rsidRPr="00EE13A5" w:rsidTr="0096594A">
        <w:tc>
          <w:tcPr>
            <w:tcW w:w="1668" w:type="dxa"/>
            <w:shd w:val="clear" w:color="auto" w:fill="D9D9D9" w:themeFill="background1" w:themeFillShade="D9"/>
          </w:tcPr>
          <w:p w:rsidR="00EE13A5" w:rsidRPr="00EE13A5" w:rsidRDefault="00EE13A5" w:rsidP="00EE13A5">
            <w:pPr>
              <w:jc w:val="center"/>
              <w:rPr>
                <w:rFonts w:ascii="Arial" w:hAnsi="Arial" w:cs="Arial"/>
                <w:b/>
              </w:rPr>
            </w:pPr>
            <w:r w:rsidRPr="00EE13A5">
              <w:rPr>
                <w:rFonts w:ascii="Arial" w:hAnsi="Arial" w:cs="Arial"/>
                <w:b/>
              </w:rPr>
              <w:t>Version</w:t>
            </w:r>
          </w:p>
        </w:tc>
        <w:tc>
          <w:tcPr>
            <w:tcW w:w="1559" w:type="dxa"/>
            <w:shd w:val="clear" w:color="auto" w:fill="D9D9D9" w:themeFill="background1" w:themeFillShade="D9"/>
          </w:tcPr>
          <w:p w:rsidR="00EE13A5" w:rsidRPr="00EE13A5" w:rsidRDefault="00EE13A5" w:rsidP="00EE13A5">
            <w:pPr>
              <w:jc w:val="center"/>
              <w:rPr>
                <w:rFonts w:ascii="Arial" w:hAnsi="Arial" w:cs="Arial"/>
                <w:b/>
              </w:rPr>
            </w:pPr>
            <w:r w:rsidRPr="00EE13A5">
              <w:rPr>
                <w:rFonts w:ascii="Arial" w:hAnsi="Arial" w:cs="Arial"/>
                <w:b/>
              </w:rPr>
              <w:t>Date</w:t>
            </w:r>
          </w:p>
        </w:tc>
        <w:tc>
          <w:tcPr>
            <w:tcW w:w="3704" w:type="dxa"/>
            <w:shd w:val="clear" w:color="auto" w:fill="D9D9D9" w:themeFill="background1" w:themeFillShade="D9"/>
          </w:tcPr>
          <w:p w:rsidR="00EE13A5" w:rsidRPr="00EE13A5" w:rsidRDefault="00EE13A5" w:rsidP="00EE13A5">
            <w:pPr>
              <w:jc w:val="center"/>
              <w:rPr>
                <w:rFonts w:ascii="Arial" w:hAnsi="Arial" w:cs="Arial"/>
                <w:b/>
              </w:rPr>
            </w:pPr>
            <w:r w:rsidRPr="00EE13A5">
              <w:rPr>
                <w:rFonts w:ascii="Arial" w:hAnsi="Arial" w:cs="Arial"/>
                <w:b/>
              </w:rPr>
              <w:t>Changes Made</w:t>
            </w:r>
          </w:p>
        </w:tc>
        <w:tc>
          <w:tcPr>
            <w:tcW w:w="2311" w:type="dxa"/>
            <w:shd w:val="clear" w:color="auto" w:fill="D9D9D9" w:themeFill="background1" w:themeFillShade="D9"/>
          </w:tcPr>
          <w:p w:rsidR="00EE13A5" w:rsidRPr="00EE13A5" w:rsidRDefault="00EE13A5" w:rsidP="00EE13A5">
            <w:pPr>
              <w:jc w:val="center"/>
              <w:rPr>
                <w:rFonts w:ascii="Arial" w:hAnsi="Arial" w:cs="Arial"/>
                <w:b/>
              </w:rPr>
            </w:pPr>
            <w:r w:rsidRPr="00EE13A5">
              <w:rPr>
                <w:rFonts w:ascii="Arial" w:hAnsi="Arial" w:cs="Arial"/>
                <w:b/>
              </w:rPr>
              <w:t>Changes Made By</w:t>
            </w:r>
          </w:p>
        </w:tc>
      </w:tr>
      <w:tr w:rsidR="00EE13A5" w:rsidRPr="00EE13A5" w:rsidTr="0096594A">
        <w:tc>
          <w:tcPr>
            <w:tcW w:w="1668" w:type="dxa"/>
          </w:tcPr>
          <w:p w:rsidR="00EE13A5" w:rsidRPr="00EE13A5" w:rsidRDefault="0096594A">
            <w:pPr>
              <w:rPr>
                <w:rFonts w:ascii="Arial" w:hAnsi="Arial" w:cs="Arial"/>
              </w:rPr>
            </w:pPr>
            <w:r>
              <w:rPr>
                <w:rFonts w:ascii="Arial" w:hAnsi="Arial" w:cs="Arial"/>
              </w:rPr>
              <w:t>2</w:t>
            </w:r>
          </w:p>
        </w:tc>
        <w:tc>
          <w:tcPr>
            <w:tcW w:w="1559" w:type="dxa"/>
          </w:tcPr>
          <w:p w:rsidR="00EE13A5" w:rsidRPr="00EE13A5" w:rsidRDefault="0096594A">
            <w:pPr>
              <w:rPr>
                <w:rFonts w:ascii="Arial" w:hAnsi="Arial" w:cs="Arial"/>
              </w:rPr>
            </w:pPr>
            <w:r>
              <w:rPr>
                <w:rFonts w:ascii="Arial" w:hAnsi="Arial" w:cs="Arial"/>
              </w:rPr>
              <w:t>5.8.15</w:t>
            </w:r>
          </w:p>
        </w:tc>
        <w:tc>
          <w:tcPr>
            <w:tcW w:w="3704" w:type="dxa"/>
          </w:tcPr>
          <w:p w:rsidR="00EE13A5" w:rsidRPr="00EE13A5" w:rsidRDefault="0096594A">
            <w:pPr>
              <w:rPr>
                <w:rFonts w:ascii="Arial" w:hAnsi="Arial" w:cs="Arial"/>
              </w:rPr>
            </w:pPr>
            <w:r>
              <w:rPr>
                <w:rFonts w:ascii="Arial" w:hAnsi="Arial" w:cs="Arial"/>
              </w:rPr>
              <w:t>Incorporated various comments</w:t>
            </w:r>
          </w:p>
        </w:tc>
        <w:tc>
          <w:tcPr>
            <w:tcW w:w="2311" w:type="dxa"/>
          </w:tcPr>
          <w:p w:rsidR="00EE13A5" w:rsidRPr="00EE13A5" w:rsidRDefault="0096594A">
            <w:pPr>
              <w:rPr>
                <w:rFonts w:ascii="Arial" w:hAnsi="Arial" w:cs="Arial"/>
              </w:rPr>
            </w:pPr>
            <w:r>
              <w:rPr>
                <w:rFonts w:ascii="Arial" w:hAnsi="Arial" w:cs="Arial"/>
              </w:rPr>
              <w:t>Rosie Faulkner</w:t>
            </w:r>
          </w:p>
        </w:tc>
      </w:tr>
      <w:tr w:rsidR="00EE13A5" w:rsidRPr="00EE13A5" w:rsidTr="0096594A">
        <w:tc>
          <w:tcPr>
            <w:tcW w:w="1668" w:type="dxa"/>
          </w:tcPr>
          <w:p w:rsidR="00EE13A5" w:rsidRPr="00EE13A5" w:rsidRDefault="00D3445B">
            <w:pPr>
              <w:rPr>
                <w:rFonts w:ascii="Arial" w:hAnsi="Arial" w:cs="Arial"/>
              </w:rPr>
            </w:pPr>
            <w:r>
              <w:rPr>
                <w:rFonts w:ascii="Arial" w:hAnsi="Arial" w:cs="Arial"/>
              </w:rPr>
              <w:t>3</w:t>
            </w:r>
          </w:p>
        </w:tc>
        <w:tc>
          <w:tcPr>
            <w:tcW w:w="1559" w:type="dxa"/>
          </w:tcPr>
          <w:p w:rsidR="00EE13A5" w:rsidRPr="00EE13A5" w:rsidRDefault="00D3445B">
            <w:pPr>
              <w:rPr>
                <w:rFonts w:ascii="Arial" w:hAnsi="Arial" w:cs="Arial"/>
              </w:rPr>
            </w:pPr>
            <w:r>
              <w:rPr>
                <w:rFonts w:ascii="Arial" w:hAnsi="Arial" w:cs="Arial"/>
              </w:rPr>
              <w:t>21.8.15</w:t>
            </w:r>
          </w:p>
        </w:tc>
        <w:tc>
          <w:tcPr>
            <w:tcW w:w="3704" w:type="dxa"/>
          </w:tcPr>
          <w:p w:rsidR="00EE13A5" w:rsidRPr="00EE13A5" w:rsidRDefault="00D3445B">
            <w:pPr>
              <w:rPr>
                <w:rFonts w:ascii="Arial" w:hAnsi="Arial" w:cs="Arial"/>
              </w:rPr>
            </w:pPr>
            <w:r>
              <w:rPr>
                <w:rFonts w:ascii="Arial" w:hAnsi="Arial" w:cs="Arial"/>
              </w:rPr>
              <w:t>Incorporated  EH strategy</w:t>
            </w:r>
          </w:p>
        </w:tc>
        <w:tc>
          <w:tcPr>
            <w:tcW w:w="2311" w:type="dxa"/>
          </w:tcPr>
          <w:p w:rsidR="00EE13A5" w:rsidRPr="00EE13A5" w:rsidRDefault="00D3445B">
            <w:pPr>
              <w:rPr>
                <w:rFonts w:ascii="Arial" w:hAnsi="Arial" w:cs="Arial"/>
              </w:rPr>
            </w:pPr>
            <w:r>
              <w:rPr>
                <w:rFonts w:ascii="Arial" w:hAnsi="Arial" w:cs="Arial"/>
              </w:rPr>
              <w:t>Rosie Faulkner</w:t>
            </w:r>
          </w:p>
        </w:tc>
      </w:tr>
      <w:tr w:rsidR="00EE13A5" w:rsidRPr="00EE13A5" w:rsidTr="0096594A">
        <w:tc>
          <w:tcPr>
            <w:tcW w:w="1668" w:type="dxa"/>
          </w:tcPr>
          <w:p w:rsidR="00EE13A5" w:rsidRPr="00EE13A5" w:rsidRDefault="00155FAA">
            <w:pPr>
              <w:rPr>
                <w:rFonts w:ascii="Arial" w:hAnsi="Arial" w:cs="Arial"/>
              </w:rPr>
            </w:pPr>
            <w:r>
              <w:rPr>
                <w:rFonts w:ascii="Arial" w:hAnsi="Arial" w:cs="Arial"/>
              </w:rPr>
              <w:t>4</w:t>
            </w:r>
          </w:p>
        </w:tc>
        <w:tc>
          <w:tcPr>
            <w:tcW w:w="1559" w:type="dxa"/>
          </w:tcPr>
          <w:p w:rsidR="00EE13A5" w:rsidRPr="00EE13A5" w:rsidRDefault="00155FAA">
            <w:pPr>
              <w:rPr>
                <w:rFonts w:ascii="Arial" w:hAnsi="Arial" w:cs="Arial"/>
              </w:rPr>
            </w:pPr>
            <w:r>
              <w:rPr>
                <w:rFonts w:ascii="Arial" w:hAnsi="Arial" w:cs="Arial"/>
              </w:rPr>
              <w:t>02.09.15</w:t>
            </w:r>
          </w:p>
        </w:tc>
        <w:tc>
          <w:tcPr>
            <w:tcW w:w="3704" w:type="dxa"/>
          </w:tcPr>
          <w:p w:rsidR="00EE13A5" w:rsidRPr="00EE13A5" w:rsidRDefault="00155FAA">
            <w:pPr>
              <w:rPr>
                <w:rFonts w:ascii="Arial" w:hAnsi="Arial" w:cs="Arial"/>
              </w:rPr>
            </w:pPr>
            <w:r>
              <w:rPr>
                <w:rFonts w:ascii="Arial" w:hAnsi="Arial" w:cs="Arial"/>
              </w:rPr>
              <w:t>Incorporated various comments</w:t>
            </w:r>
          </w:p>
        </w:tc>
        <w:tc>
          <w:tcPr>
            <w:tcW w:w="2311" w:type="dxa"/>
          </w:tcPr>
          <w:p w:rsidR="00EE13A5" w:rsidRPr="00EE13A5" w:rsidRDefault="00155FAA">
            <w:pPr>
              <w:rPr>
                <w:rFonts w:ascii="Arial" w:hAnsi="Arial" w:cs="Arial"/>
              </w:rPr>
            </w:pPr>
            <w:r>
              <w:rPr>
                <w:rFonts w:ascii="Arial" w:hAnsi="Arial" w:cs="Arial"/>
              </w:rPr>
              <w:t>Deborah Gore</w:t>
            </w:r>
          </w:p>
        </w:tc>
      </w:tr>
      <w:tr w:rsidR="00EE13A5" w:rsidRPr="00EE13A5" w:rsidTr="0096594A">
        <w:tc>
          <w:tcPr>
            <w:tcW w:w="1668" w:type="dxa"/>
          </w:tcPr>
          <w:p w:rsidR="00EE13A5" w:rsidRPr="00EE13A5" w:rsidRDefault="00916E85">
            <w:pPr>
              <w:rPr>
                <w:rFonts w:ascii="Arial" w:hAnsi="Arial" w:cs="Arial"/>
              </w:rPr>
            </w:pPr>
            <w:r>
              <w:rPr>
                <w:rFonts w:ascii="Arial" w:hAnsi="Arial" w:cs="Arial"/>
              </w:rPr>
              <w:t>5</w:t>
            </w:r>
          </w:p>
        </w:tc>
        <w:tc>
          <w:tcPr>
            <w:tcW w:w="1559" w:type="dxa"/>
          </w:tcPr>
          <w:p w:rsidR="00EE13A5" w:rsidRPr="00EE13A5" w:rsidRDefault="00916E85">
            <w:pPr>
              <w:rPr>
                <w:rFonts w:ascii="Arial" w:hAnsi="Arial" w:cs="Arial"/>
              </w:rPr>
            </w:pPr>
            <w:r>
              <w:rPr>
                <w:rFonts w:ascii="Arial" w:hAnsi="Arial" w:cs="Arial"/>
              </w:rPr>
              <w:t>17.5.16</w:t>
            </w:r>
          </w:p>
        </w:tc>
        <w:tc>
          <w:tcPr>
            <w:tcW w:w="3704" w:type="dxa"/>
          </w:tcPr>
          <w:p w:rsidR="00EE13A5" w:rsidRPr="00EE13A5" w:rsidRDefault="00916E85" w:rsidP="00C568E0">
            <w:pPr>
              <w:rPr>
                <w:rFonts w:ascii="Arial" w:hAnsi="Arial" w:cs="Arial"/>
              </w:rPr>
            </w:pPr>
            <w:r>
              <w:rPr>
                <w:rFonts w:ascii="Arial" w:hAnsi="Arial" w:cs="Arial"/>
              </w:rPr>
              <w:t>Various changes and clarification of terminology regarding the windscreen</w:t>
            </w:r>
            <w:r w:rsidR="00D77F39">
              <w:rPr>
                <w:rFonts w:ascii="Arial" w:hAnsi="Arial" w:cs="Arial"/>
              </w:rPr>
              <w:t xml:space="preserve">; SEND </w:t>
            </w:r>
            <w:r w:rsidR="00C05018">
              <w:rPr>
                <w:rFonts w:ascii="Arial" w:hAnsi="Arial" w:cs="Arial"/>
              </w:rPr>
              <w:t>an</w:t>
            </w:r>
            <w:r w:rsidR="00C568E0">
              <w:rPr>
                <w:rFonts w:ascii="Arial" w:hAnsi="Arial" w:cs="Arial"/>
              </w:rPr>
              <w:t>d</w:t>
            </w:r>
            <w:r w:rsidR="00C05018">
              <w:rPr>
                <w:rFonts w:ascii="Arial" w:hAnsi="Arial" w:cs="Arial"/>
              </w:rPr>
              <w:t xml:space="preserve"> stronger families information </w:t>
            </w:r>
            <w:r w:rsidR="00D77F39">
              <w:rPr>
                <w:rFonts w:ascii="Arial" w:hAnsi="Arial" w:cs="Arial"/>
              </w:rPr>
              <w:t>added.</w:t>
            </w:r>
          </w:p>
        </w:tc>
        <w:tc>
          <w:tcPr>
            <w:tcW w:w="2311" w:type="dxa"/>
          </w:tcPr>
          <w:p w:rsidR="00EE13A5" w:rsidRPr="005108EB" w:rsidRDefault="00916E85" w:rsidP="005108EB">
            <w:pPr>
              <w:rPr>
                <w:rFonts w:ascii="Arial" w:hAnsi="Arial" w:cs="Arial"/>
              </w:rPr>
            </w:pPr>
            <w:r>
              <w:rPr>
                <w:rFonts w:ascii="Arial" w:hAnsi="Arial" w:cs="Arial"/>
              </w:rPr>
              <w:t>Rosie Faulkner</w:t>
            </w:r>
            <w:r w:rsidR="005108EB">
              <w:rPr>
                <w:rFonts w:ascii="Arial" w:hAnsi="Arial" w:cs="Arial"/>
                <w:color w:val="FF0000"/>
              </w:rPr>
              <w:t xml:space="preserve"> </w:t>
            </w:r>
            <w:r w:rsidR="005108EB">
              <w:rPr>
                <w:rFonts w:ascii="Arial" w:hAnsi="Arial" w:cs="Arial"/>
              </w:rPr>
              <w:t>/ Gemma Roberts</w:t>
            </w:r>
          </w:p>
        </w:tc>
      </w:tr>
      <w:tr w:rsidR="004A0B05" w:rsidRPr="00EE13A5" w:rsidTr="0096594A">
        <w:tc>
          <w:tcPr>
            <w:tcW w:w="1668" w:type="dxa"/>
          </w:tcPr>
          <w:p w:rsidR="004A0B05" w:rsidRDefault="004A0B05">
            <w:pPr>
              <w:rPr>
                <w:rFonts w:ascii="Arial" w:hAnsi="Arial" w:cs="Arial"/>
              </w:rPr>
            </w:pPr>
            <w:r>
              <w:rPr>
                <w:rFonts w:ascii="Arial" w:hAnsi="Arial" w:cs="Arial"/>
              </w:rPr>
              <w:t>6</w:t>
            </w:r>
          </w:p>
        </w:tc>
        <w:tc>
          <w:tcPr>
            <w:tcW w:w="1559" w:type="dxa"/>
          </w:tcPr>
          <w:p w:rsidR="004A0B05" w:rsidRDefault="004A0B05">
            <w:pPr>
              <w:rPr>
                <w:rFonts w:ascii="Arial" w:hAnsi="Arial" w:cs="Arial"/>
              </w:rPr>
            </w:pPr>
            <w:r>
              <w:rPr>
                <w:rFonts w:ascii="Arial" w:hAnsi="Arial" w:cs="Arial"/>
              </w:rPr>
              <w:t>14.9.17</w:t>
            </w:r>
          </w:p>
        </w:tc>
        <w:tc>
          <w:tcPr>
            <w:tcW w:w="3704" w:type="dxa"/>
          </w:tcPr>
          <w:p w:rsidR="004A0B05" w:rsidRDefault="004A0B05" w:rsidP="00C568E0">
            <w:pPr>
              <w:rPr>
                <w:rFonts w:ascii="Arial" w:hAnsi="Arial" w:cs="Arial"/>
              </w:rPr>
            </w:pPr>
            <w:r>
              <w:rPr>
                <w:rFonts w:ascii="Arial" w:hAnsi="Arial" w:cs="Arial"/>
              </w:rPr>
              <w:t>Updated to reflect new Early Help Strategy</w:t>
            </w:r>
          </w:p>
        </w:tc>
        <w:tc>
          <w:tcPr>
            <w:tcW w:w="2311" w:type="dxa"/>
          </w:tcPr>
          <w:p w:rsidR="004A0B05" w:rsidRDefault="004A0B05" w:rsidP="005108EB">
            <w:pPr>
              <w:rPr>
                <w:rFonts w:ascii="Arial" w:hAnsi="Arial" w:cs="Arial"/>
              </w:rPr>
            </w:pPr>
            <w:r>
              <w:rPr>
                <w:rFonts w:ascii="Arial" w:hAnsi="Arial" w:cs="Arial"/>
              </w:rPr>
              <w:t>Rosie Faulkner</w:t>
            </w:r>
          </w:p>
        </w:tc>
      </w:tr>
    </w:tbl>
    <w:p w:rsidR="007730D5" w:rsidRDefault="007730D5">
      <w:pPr>
        <w:rPr>
          <w:rFonts w:ascii="Arial" w:hAnsi="Arial" w:cs="Arial"/>
          <w:b/>
          <w:sz w:val="24"/>
          <w:szCs w:val="24"/>
        </w:rPr>
      </w:pPr>
      <w:r>
        <w:rPr>
          <w:rFonts w:ascii="Arial" w:hAnsi="Arial" w:cs="Arial"/>
          <w:b/>
          <w:sz w:val="24"/>
          <w:szCs w:val="24"/>
        </w:rPr>
        <w:br w:type="page"/>
      </w:r>
    </w:p>
    <w:p w:rsidR="00351DD1" w:rsidRPr="00274EE4" w:rsidRDefault="00351DD1" w:rsidP="002D4172">
      <w:pPr>
        <w:jc w:val="both"/>
        <w:rPr>
          <w:rFonts w:ascii="Arial" w:hAnsi="Arial" w:cs="Arial"/>
          <w:sz w:val="24"/>
          <w:szCs w:val="24"/>
        </w:rPr>
      </w:pPr>
      <w:r w:rsidRPr="00274EE4">
        <w:rPr>
          <w:rFonts w:ascii="Arial" w:hAnsi="Arial" w:cs="Arial"/>
          <w:b/>
          <w:sz w:val="24"/>
          <w:szCs w:val="24"/>
        </w:rPr>
        <w:lastRenderedPageBreak/>
        <w:t>1.</w:t>
      </w:r>
      <w:r w:rsidRPr="00274EE4">
        <w:rPr>
          <w:rFonts w:ascii="Arial" w:hAnsi="Arial" w:cs="Arial"/>
          <w:sz w:val="24"/>
          <w:szCs w:val="24"/>
        </w:rPr>
        <w:t xml:space="preserve"> </w:t>
      </w:r>
      <w:r w:rsidRPr="00274EE4">
        <w:rPr>
          <w:rFonts w:ascii="Arial" w:hAnsi="Arial" w:cs="Arial"/>
          <w:b/>
          <w:sz w:val="24"/>
          <w:szCs w:val="24"/>
        </w:rPr>
        <w:t>Introduction</w:t>
      </w:r>
    </w:p>
    <w:p w:rsidR="00351DD1" w:rsidRPr="00274EE4" w:rsidRDefault="00351DD1" w:rsidP="002D4172">
      <w:pPr>
        <w:jc w:val="both"/>
        <w:rPr>
          <w:rFonts w:ascii="Arial" w:hAnsi="Arial" w:cs="Arial"/>
          <w:sz w:val="24"/>
          <w:szCs w:val="24"/>
        </w:rPr>
      </w:pPr>
      <w:r w:rsidRPr="00274EE4">
        <w:rPr>
          <w:rFonts w:ascii="Arial" w:hAnsi="Arial" w:cs="Arial"/>
          <w:sz w:val="24"/>
          <w:szCs w:val="24"/>
        </w:rPr>
        <w:t xml:space="preserve">Most </w:t>
      </w:r>
      <w:r w:rsidR="002C4FBB" w:rsidRPr="00274EE4">
        <w:rPr>
          <w:rFonts w:ascii="Arial" w:hAnsi="Arial" w:cs="Arial"/>
          <w:sz w:val="24"/>
          <w:szCs w:val="24"/>
        </w:rPr>
        <w:t>children, young</w:t>
      </w:r>
      <w:r w:rsidRPr="00274EE4">
        <w:rPr>
          <w:rFonts w:ascii="Arial" w:hAnsi="Arial" w:cs="Arial"/>
          <w:sz w:val="24"/>
          <w:szCs w:val="24"/>
        </w:rPr>
        <w:t xml:space="preserve"> people</w:t>
      </w:r>
      <w:r w:rsidR="00093129" w:rsidRPr="00274EE4">
        <w:rPr>
          <w:rFonts w:ascii="Arial" w:hAnsi="Arial" w:cs="Arial"/>
          <w:sz w:val="24"/>
          <w:szCs w:val="24"/>
        </w:rPr>
        <w:t xml:space="preserve"> and families</w:t>
      </w:r>
      <w:r w:rsidRPr="00274EE4">
        <w:rPr>
          <w:rFonts w:ascii="Arial" w:hAnsi="Arial" w:cs="Arial"/>
          <w:sz w:val="24"/>
          <w:szCs w:val="24"/>
        </w:rPr>
        <w:t xml:space="preserve"> have a number of basic needs that can be supported through a range of universal se</w:t>
      </w:r>
      <w:r w:rsidR="001F5D91">
        <w:rPr>
          <w:rFonts w:ascii="Arial" w:hAnsi="Arial" w:cs="Arial"/>
          <w:sz w:val="24"/>
          <w:szCs w:val="24"/>
        </w:rPr>
        <w:t>rvices. These services include Education, Early Years, Health, Housing, Youth Services, l</w:t>
      </w:r>
      <w:r w:rsidRPr="00274EE4">
        <w:rPr>
          <w:rFonts w:ascii="Arial" w:hAnsi="Arial" w:cs="Arial"/>
          <w:sz w:val="24"/>
          <w:szCs w:val="24"/>
        </w:rPr>
        <w:t xml:space="preserve">eisure facilities and services provided by voluntary organisations. However, some </w:t>
      </w:r>
      <w:r w:rsidR="00E05376" w:rsidRPr="00274EE4">
        <w:rPr>
          <w:rFonts w:ascii="Arial" w:hAnsi="Arial" w:cs="Arial"/>
          <w:sz w:val="24"/>
          <w:szCs w:val="24"/>
        </w:rPr>
        <w:t>families</w:t>
      </w:r>
      <w:r w:rsidR="002C4FBB" w:rsidRPr="00274EE4">
        <w:rPr>
          <w:rFonts w:ascii="Arial" w:hAnsi="Arial" w:cs="Arial"/>
          <w:sz w:val="24"/>
          <w:szCs w:val="24"/>
        </w:rPr>
        <w:t xml:space="preserve"> </w:t>
      </w:r>
      <w:r w:rsidR="00F85C45" w:rsidRPr="00274EE4">
        <w:rPr>
          <w:rFonts w:ascii="Arial" w:hAnsi="Arial" w:cs="Arial"/>
          <w:sz w:val="24"/>
          <w:szCs w:val="24"/>
        </w:rPr>
        <w:t xml:space="preserve">may </w:t>
      </w:r>
      <w:r w:rsidRPr="00274EE4">
        <w:rPr>
          <w:rFonts w:ascii="Arial" w:hAnsi="Arial" w:cs="Arial"/>
          <w:sz w:val="24"/>
          <w:szCs w:val="24"/>
        </w:rPr>
        <w:t>have needs</w:t>
      </w:r>
      <w:r w:rsidR="00CC63C2" w:rsidRPr="00274EE4">
        <w:rPr>
          <w:rFonts w:ascii="Arial" w:hAnsi="Arial" w:cs="Arial"/>
          <w:sz w:val="24"/>
          <w:szCs w:val="24"/>
        </w:rPr>
        <w:t xml:space="preserve"> which will require additional support</w:t>
      </w:r>
      <w:r w:rsidR="00F85C45" w:rsidRPr="00274EE4">
        <w:rPr>
          <w:rFonts w:ascii="Arial" w:hAnsi="Arial" w:cs="Arial"/>
          <w:sz w:val="24"/>
          <w:szCs w:val="24"/>
        </w:rPr>
        <w:t xml:space="preserve"> at different levels</w:t>
      </w:r>
      <w:r w:rsidR="00CC63C2" w:rsidRPr="00274EE4">
        <w:rPr>
          <w:rFonts w:ascii="Arial" w:hAnsi="Arial" w:cs="Arial"/>
          <w:sz w:val="24"/>
          <w:szCs w:val="24"/>
        </w:rPr>
        <w:t xml:space="preserve"> to enable them to reach their full potential.</w:t>
      </w:r>
    </w:p>
    <w:p w:rsidR="00351DD1" w:rsidRPr="00274EE4" w:rsidRDefault="00351DD1" w:rsidP="002D4172">
      <w:pPr>
        <w:jc w:val="both"/>
        <w:rPr>
          <w:rFonts w:ascii="Arial" w:hAnsi="Arial" w:cs="Arial"/>
          <w:sz w:val="24"/>
          <w:szCs w:val="24"/>
        </w:rPr>
      </w:pPr>
      <w:r w:rsidRPr="00274EE4">
        <w:rPr>
          <w:rFonts w:ascii="Arial" w:hAnsi="Arial" w:cs="Arial"/>
          <w:sz w:val="24"/>
          <w:szCs w:val="24"/>
        </w:rPr>
        <w:t xml:space="preserve">This document </w:t>
      </w:r>
      <w:r w:rsidR="00E91899" w:rsidRPr="00274EE4">
        <w:rPr>
          <w:rFonts w:ascii="Arial" w:hAnsi="Arial" w:cs="Arial"/>
          <w:sz w:val="24"/>
          <w:szCs w:val="24"/>
        </w:rPr>
        <w:t>seeks to assist</w:t>
      </w:r>
      <w:r w:rsidRPr="00274EE4">
        <w:rPr>
          <w:rFonts w:ascii="Arial" w:hAnsi="Arial" w:cs="Arial"/>
          <w:sz w:val="24"/>
          <w:szCs w:val="24"/>
        </w:rPr>
        <w:t xml:space="preserve"> professionals </w:t>
      </w:r>
      <w:r w:rsidR="00E91899" w:rsidRPr="00274EE4">
        <w:rPr>
          <w:rFonts w:ascii="Arial" w:hAnsi="Arial" w:cs="Arial"/>
          <w:sz w:val="24"/>
          <w:szCs w:val="24"/>
        </w:rPr>
        <w:t>within the children’s workforce to identify suitable responses to identified needs. It also aims to</w:t>
      </w:r>
      <w:r w:rsidRPr="00274EE4">
        <w:rPr>
          <w:rFonts w:ascii="Arial" w:hAnsi="Arial" w:cs="Arial"/>
          <w:sz w:val="24"/>
          <w:szCs w:val="24"/>
        </w:rPr>
        <w:t xml:space="preserve"> clarify the circumstances which </w:t>
      </w:r>
      <w:r w:rsidR="00E91899" w:rsidRPr="00274EE4">
        <w:rPr>
          <w:rFonts w:ascii="Arial" w:hAnsi="Arial" w:cs="Arial"/>
          <w:sz w:val="24"/>
          <w:szCs w:val="24"/>
        </w:rPr>
        <w:t>will require</w:t>
      </w:r>
      <w:r w:rsidRPr="00274EE4">
        <w:rPr>
          <w:rFonts w:ascii="Arial" w:hAnsi="Arial" w:cs="Arial"/>
          <w:sz w:val="24"/>
          <w:szCs w:val="24"/>
        </w:rPr>
        <w:t xml:space="preserve"> refer</w:t>
      </w:r>
      <w:r w:rsidR="00E91899" w:rsidRPr="00274EE4">
        <w:rPr>
          <w:rFonts w:ascii="Arial" w:hAnsi="Arial" w:cs="Arial"/>
          <w:sz w:val="24"/>
          <w:szCs w:val="24"/>
        </w:rPr>
        <w:t>ral</w:t>
      </w:r>
      <w:r w:rsidRPr="00274EE4">
        <w:rPr>
          <w:rFonts w:ascii="Arial" w:hAnsi="Arial" w:cs="Arial"/>
          <w:sz w:val="24"/>
          <w:szCs w:val="24"/>
        </w:rPr>
        <w:t xml:space="preserve"> to a specific agency to address an </w:t>
      </w:r>
      <w:r w:rsidR="00CC63C2" w:rsidRPr="00274EE4">
        <w:rPr>
          <w:rFonts w:ascii="Arial" w:hAnsi="Arial" w:cs="Arial"/>
          <w:sz w:val="24"/>
          <w:szCs w:val="24"/>
        </w:rPr>
        <w:t xml:space="preserve">individual need, when to carry out an early help </w:t>
      </w:r>
      <w:r w:rsidR="00FC2EBC" w:rsidRPr="00274EE4">
        <w:rPr>
          <w:rFonts w:ascii="Arial" w:hAnsi="Arial" w:cs="Arial"/>
          <w:sz w:val="24"/>
          <w:szCs w:val="24"/>
        </w:rPr>
        <w:t>enquiry</w:t>
      </w:r>
      <w:r w:rsidR="00CC63C2" w:rsidRPr="00274EE4">
        <w:rPr>
          <w:rFonts w:ascii="Arial" w:hAnsi="Arial" w:cs="Arial"/>
          <w:sz w:val="24"/>
          <w:szCs w:val="24"/>
        </w:rPr>
        <w:t xml:space="preserve"> and when</w:t>
      </w:r>
      <w:r w:rsidRPr="00274EE4">
        <w:rPr>
          <w:rFonts w:ascii="Arial" w:hAnsi="Arial" w:cs="Arial"/>
          <w:sz w:val="24"/>
          <w:szCs w:val="24"/>
        </w:rPr>
        <w:t xml:space="preserve"> to refer to Children’s </w:t>
      </w:r>
      <w:r w:rsidR="00CC63C2" w:rsidRPr="00274EE4">
        <w:rPr>
          <w:rFonts w:ascii="Arial" w:hAnsi="Arial" w:cs="Arial"/>
          <w:sz w:val="24"/>
          <w:szCs w:val="24"/>
        </w:rPr>
        <w:t xml:space="preserve">Social Care </w:t>
      </w:r>
      <w:r w:rsidRPr="00274EE4">
        <w:rPr>
          <w:rFonts w:ascii="Arial" w:hAnsi="Arial" w:cs="Arial"/>
          <w:sz w:val="24"/>
          <w:szCs w:val="24"/>
        </w:rPr>
        <w:t>Services</w:t>
      </w:r>
      <w:r w:rsidR="00F85C45" w:rsidRPr="00274EE4">
        <w:rPr>
          <w:rFonts w:ascii="Arial" w:hAnsi="Arial" w:cs="Arial"/>
          <w:sz w:val="24"/>
          <w:szCs w:val="24"/>
        </w:rPr>
        <w:t xml:space="preserve"> where a child or young person is thought to be at risk of harm, either actual or likely</w:t>
      </w:r>
    </w:p>
    <w:p w:rsidR="00351DD1" w:rsidRPr="00274EE4" w:rsidRDefault="00351DD1" w:rsidP="002D4172">
      <w:pPr>
        <w:jc w:val="both"/>
        <w:rPr>
          <w:rFonts w:ascii="Arial" w:hAnsi="Arial" w:cs="Arial"/>
          <w:sz w:val="24"/>
          <w:szCs w:val="24"/>
        </w:rPr>
      </w:pPr>
      <w:r w:rsidRPr="00274EE4">
        <w:rPr>
          <w:rFonts w:ascii="Arial" w:hAnsi="Arial" w:cs="Arial"/>
          <w:sz w:val="24"/>
          <w:szCs w:val="24"/>
        </w:rPr>
        <w:t xml:space="preserve">This document describes: </w:t>
      </w:r>
    </w:p>
    <w:p w:rsidR="00F85C45" w:rsidRPr="00274EE4" w:rsidRDefault="00F85C45" w:rsidP="002D4172">
      <w:pPr>
        <w:pStyle w:val="ListParagraph"/>
        <w:numPr>
          <w:ilvl w:val="0"/>
          <w:numId w:val="1"/>
        </w:numPr>
        <w:jc w:val="both"/>
        <w:rPr>
          <w:rFonts w:ascii="Arial" w:hAnsi="Arial" w:cs="Arial"/>
          <w:sz w:val="24"/>
          <w:szCs w:val="24"/>
        </w:rPr>
      </w:pPr>
      <w:r w:rsidRPr="00274EE4">
        <w:rPr>
          <w:rFonts w:ascii="Arial" w:hAnsi="Arial" w:cs="Arial"/>
          <w:sz w:val="24"/>
          <w:szCs w:val="24"/>
        </w:rPr>
        <w:t>The types of need that should be considered at each level and the associated assessment arrang</w:t>
      </w:r>
      <w:r w:rsidR="003C311E" w:rsidRPr="00274EE4">
        <w:rPr>
          <w:rFonts w:ascii="Arial" w:hAnsi="Arial" w:cs="Arial"/>
          <w:sz w:val="24"/>
          <w:szCs w:val="24"/>
        </w:rPr>
        <w:t>e</w:t>
      </w:r>
      <w:r w:rsidRPr="00274EE4">
        <w:rPr>
          <w:rFonts w:ascii="Arial" w:hAnsi="Arial" w:cs="Arial"/>
          <w:sz w:val="24"/>
          <w:szCs w:val="24"/>
        </w:rPr>
        <w:t>ments;</w:t>
      </w:r>
    </w:p>
    <w:p w:rsidR="00351DD1" w:rsidRPr="00274EE4" w:rsidRDefault="00351DD1" w:rsidP="002D4172">
      <w:pPr>
        <w:pStyle w:val="ListParagraph"/>
        <w:numPr>
          <w:ilvl w:val="0"/>
          <w:numId w:val="1"/>
        </w:numPr>
        <w:jc w:val="both"/>
        <w:rPr>
          <w:rFonts w:ascii="Arial" w:hAnsi="Arial" w:cs="Arial"/>
          <w:sz w:val="24"/>
          <w:szCs w:val="24"/>
        </w:rPr>
      </w:pPr>
      <w:r w:rsidRPr="00274EE4">
        <w:rPr>
          <w:rFonts w:ascii="Arial" w:hAnsi="Arial" w:cs="Arial"/>
          <w:sz w:val="24"/>
          <w:szCs w:val="24"/>
        </w:rPr>
        <w:t>The criteria for access to</w:t>
      </w:r>
      <w:r w:rsidR="007B7E44" w:rsidRPr="00274EE4">
        <w:rPr>
          <w:rFonts w:ascii="Arial" w:hAnsi="Arial" w:cs="Arial"/>
          <w:sz w:val="24"/>
          <w:szCs w:val="24"/>
        </w:rPr>
        <w:t xml:space="preserve"> </w:t>
      </w:r>
      <w:r w:rsidR="00654201" w:rsidRPr="00274EE4">
        <w:rPr>
          <w:rFonts w:ascii="Arial" w:hAnsi="Arial" w:cs="Arial"/>
          <w:sz w:val="24"/>
          <w:szCs w:val="24"/>
        </w:rPr>
        <w:t>s</w:t>
      </w:r>
      <w:r w:rsidRPr="00274EE4">
        <w:rPr>
          <w:rFonts w:ascii="Arial" w:hAnsi="Arial" w:cs="Arial"/>
          <w:sz w:val="24"/>
          <w:szCs w:val="24"/>
        </w:rPr>
        <w:t>ervices</w:t>
      </w:r>
      <w:r w:rsidR="00654201" w:rsidRPr="00274EE4">
        <w:rPr>
          <w:rFonts w:ascii="Arial" w:hAnsi="Arial" w:cs="Arial"/>
          <w:sz w:val="24"/>
          <w:szCs w:val="24"/>
        </w:rPr>
        <w:t xml:space="preserve"> </w:t>
      </w:r>
      <w:r w:rsidR="00F85C45" w:rsidRPr="00274EE4">
        <w:rPr>
          <w:rFonts w:ascii="Arial" w:hAnsi="Arial" w:cs="Arial"/>
          <w:sz w:val="24"/>
          <w:szCs w:val="24"/>
        </w:rPr>
        <w:t xml:space="preserve">in Doncaster </w:t>
      </w:r>
      <w:r w:rsidR="00654201" w:rsidRPr="00274EE4">
        <w:rPr>
          <w:rFonts w:ascii="Arial" w:hAnsi="Arial" w:cs="Arial"/>
          <w:sz w:val="24"/>
          <w:szCs w:val="24"/>
        </w:rPr>
        <w:t>for children, young people and their families</w:t>
      </w:r>
      <w:r w:rsidRPr="00274EE4">
        <w:rPr>
          <w:rFonts w:ascii="Arial" w:hAnsi="Arial" w:cs="Arial"/>
          <w:sz w:val="24"/>
          <w:szCs w:val="24"/>
        </w:rPr>
        <w:t xml:space="preserve"> and fit with the wider context of multi-agency </w:t>
      </w:r>
      <w:r w:rsidR="00F85C45" w:rsidRPr="00274EE4">
        <w:rPr>
          <w:rFonts w:ascii="Arial" w:hAnsi="Arial" w:cs="Arial"/>
          <w:sz w:val="24"/>
          <w:szCs w:val="24"/>
        </w:rPr>
        <w:t>provision</w:t>
      </w:r>
      <w:r w:rsidRPr="00274EE4">
        <w:rPr>
          <w:rFonts w:ascii="Arial" w:hAnsi="Arial" w:cs="Arial"/>
          <w:sz w:val="24"/>
          <w:szCs w:val="24"/>
        </w:rPr>
        <w:t xml:space="preserve"> and </w:t>
      </w:r>
      <w:r w:rsidR="00F85C45" w:rsidRPr="00274EE4">
        <w:rPr>
          <w:rFonts w:ascii="Arial" w:hAnsi="Arial" w:cs="Arial"/>
          <w:sz w:val="24"/>
          <w:szCs w:val="24"/>
        </w:rPr>
        <w:t>the</w:t>
      </w:r>
      <w:r w:rsidRPr="00274EE4">
        <w:rPr>
          <w:rFonts w:ascii="Arial" w:hAnsi="Arial" w:cs="Arial"/>
          <w:sz w:val="24"/>
          <w:szCs w:val="24"/>
        </w:rPr>
        <w:t xml:space="preserve"> range of </w:t>
      </w:r>
      <w:r w:rsidR="00F85C45" w:rsidRPr="00274EE4">
        <w:rPr>
          <w:rFonts w:ascii="Arial" w:hAnsi="Arial" w:cs="Arial"/>
          <w:sz w:val="24"/>
          <w:szCs w:val="24"/>
        </w:rPr>
        <w:t>provision</w:t>
      </w:r>
      <w:r w:rsidR="006C2AF4" w:rsidRPr="00274EE4">
        <w:rPr>
          <w:rFonts w:ascii="Arial" w:hAnsi="Arial" w:cs="Arial"/>
          <w:sz w:val="24"/>
          <w:szCs w:val="24"/>
        </w:rPr>
        <w:t xml:space="preserve"> to meet assessed needs;</w:t>
      </w:r>
      <w:r w:rsidRPr="00274EE4">
        <w:rPr>
          <w:rFonts w:ascii="Arial" w:hAnsi="Arial" w:cs="Arial"/>
          <w:sz w:val="24"/>
          <w:szCs w:val="24"/>
        </w:rPr>
        <w:t xml:space="preserve"> </w:t>
      </w:r>
    </w:p>
    <w:p w:rsidR="00967002" w:rsidRPr="00274EE4" w:rsidRDefault="00967002" w:rsidP="002D4172">
      <w:pPr>
        <w:pStyle w:val="ListParagraph"/>
        <w:numPr>
          <w:ilvl w:val="0"/>
          <w:numId w:val="1"/>
        </w:numPr>
        <w:jc w:val="both"/>
        <w:rPr>
          <w:rFonts w:ascii="Arial" w:hAnsi="Arial" w:cs="Arial"/>
          <w:sz w:val="24"/>
          <w:szCs w:val="24"/>
        </w:rPr>
      </w:pPr>
      <w:r w:rsidRPr="00274EE4">
        <w:rPr>
          <w:rFonts w:ascii="Arial" w:hAnsi="Arial" w:cs="Arial"/>
          <w:sz w:val="24"/>
          <w:szCs w:val="24"/>
        </w:rPr>
        <w:t>The arrangements and threshold fo</w:t>
      </w:r>
      <w:r w:rsidR="001F5D91">
        <w:rPr>
          <w:rFonts w:ascii="Arial" w:hAnsi="Arial" w:cs="Arial"/>
          <w:sz w:val="24"/>
          <w:szCs w:val="24"/>
        </w:rPr>
        <w:t>r families to be provided with Early H</w:t>
      </w:r>
      <w:r w:rsidRPr="00274EE4">
        <w:rPr>
          <w:rFonts w:ascii="Arial" w:hAnsi="Arial" w:cs="Arial"/>
          <w:sz w:val="24"/>
          <w:szCs w:val="24"/>
        </w:rPr>
        <w:t>elp.</w:t>
      </w:r>
    </w:p>
    <w:p w:rsidR="00351DD1" w:rsidRPr="00274EE4" w:rsidRDefault="00351DD1" w:rsidP="002D4172">
      <w:pPr>
        <w:pStyle w:val="ListParagraph"/>
        <w:numPr>
          <w:ilvl w:val="0"/>
          <w:numId w:val="1"/>
        </w:numPr>
        <w:jc w:val="both"/>
        <w:rPr>
          <w:rFonts w:ascii="Arial" w:hAnsi="Arial" w:cs="Arial"/>
          <w:sz w:val="24"/>
          <w:szCs w:val="24"/>
        </w:rPr>
      </w:pPr>
      <w:r w:rsidRPr="00274EE4">
        <w:rPr>
          <w:rFonts w:ascii="Arial" w:hAnsi="Arial" w:cs="Arial"/>
          <w:sz w:val="24"/>
          <w:szCs w:val="24"/>
        </w:rPr>
        <w:t>The legal definition of ‘Children in Need’ and eligibility</w:t>
      </w:r>
      <w:r w:rsidR="006C2AF4" w:rsidRPr="00274EE4">
        <w:rPr>
          <w:rFonts w:ascii="Arial" w:hAnsi="Arial" w:cs="Arial"/>
          <w:sz w:val="24"/>
          <w:szCs w:val="24"/>
        </w:rPr>
        <w:t xml:space="preserve"> criteria</w:t>
      </w:r>
      <w:r w:rsidRPr="00274EE4">
        <w:rPr>
          <w:rFonts w:ascii="Arial" w:hAnsi="Arial" w:cs="Arial"/>
          <w:sz w:val="24"/>
          <w:szCs w:val="24"/>
        </w:rPr>
        <w:t xml:space="preserve"> for Children’s</w:t>
      </w:r>
      <w:r w:rsidR="008B52C5" w:rsidRPr="00274EE4">
        <w:rPr>
          <w:rFonts w:ascii="Arial" w:hAnsi="Arial" w:cs="Arial"/>
          <w:sz w:val="24"/>
          <w:szCs w:val="24"/>
        </w:rPr>
        <w:t xml:space="preserve"> S</w:t>
      </w:r>
      <w:r w:rsidR="008068EE" w:rsidRPr="00274EE4">
        <w:rPr>
          <w:rFonts w:ascii="Arial" w:hAnsi="Arial" w:cs="Arial"/>
          <w:sz w:val="24"/>
          <w:szCs w:val="24"/>
        </w:rPr>
        <w:t xml:space="preserve">ocial Care </w:t>
      </w:r>
      <w:r w:rsidRPr="00274EE4">
        <w:rPr>
          <w:rFonts w:ascii="Arial" w:hAnsi="Arial" w:cs="Arial"/>
          <w:sz w:val="24"/>
          <w:szCs w:val="24"/>
        </w:rPr>
        <w:t xml:space="preserve">Services; </w:t>
      </w:r>
    </w:p>
    <w:p w:rsidR="00351DD1" w:rsidRPr="00274EE4" w:rsidRDefault="00C63DFA" w:rsidP="002D4172">
      <w:pPr>
        <w:pStyle w:val="ListParagraph"/>
        <w:numPr>
          <w:ilvl w:val="0"/>
          <w:numId w:val="1"/>
        </w:numPr>
        <w:jc w:val="both"/>
        <w:rPr>
          <w:rFonts w:ascii="Arial" w:hAnsi="Arial" w:cs="Arial"/>
          <w:sz w:val="24"/>
          <w:szCs w:val="24"/>
        </w:rPr>
      </w:pPr>
      <w:r w:rsidRPr="00274EE4">
        <w:rPr>
          <w:rFonts w:ascii="Arial" w:hAnsi="Arial" w:cs="Arial"/>
          <w:sz w:val="24"/>
          <w:szCs w:val="24"/>
        </w:rPr>
        <w:t>The criteria, process and benefits of identifying families as Stronger Families</w:t>
      </w:r>
      <w:r w:rsidR="005A27B3" w:rsidRPr="00274EE4">
        <w:rPr>
          <w:rFonts w:ascii="Arial" w:hAnsi="Arial" w:cs="Arial"/>
          <w:sz w:val="24"/>
          <w:szCs w:val="24"/>
        </w:rPr>
        <w:t>.</w:t>
      </w:r>
    </w:p>
    <w:p w:rsidR="004F7704" w:rsidRPr="00274EE4" w:rsidRDefault="00967002" w:rsidP="004F7704">
      <w:pPr>
        <w:jc w:val="both"/>
        <w:rPr>
          <w:rFonts w:ascii="Arial" w:hAnsi="Arial" w:cs="Arial"/>
          <w:sz w:val="24"/>
          <w:szCs w:val="24"/>
        </w:rPr>
      </w:pPr>
      <w:r w:rsidRPr="00274EE4">
        <w:rPr>
          <w:rFonts w:ascii="Arial" w:hAnsi="Arial" w:cs="Arial"/>
          <w:sz w:val="24"/>
          <w:szCs w:val="24"/>
          <w:u w:val="single"/>
        </w:rPr>
        <w:t>Appendix 1</w:t>
      </w:r>
      <w:r w:rsidRPr="00274EE4">
        <w:rPr>
          <w:rFonts w:ascii="Arial" w:hAnsi="Arial" w:cs="Arial"/>
          <w:sz w:val="24"/>
          <w:szCs w:val="24"/>
        </w:rPr>
        <w:t xml:space="preserve"> </w:t>
      </w:r>
      <w:r w:rsidR="004F7704" w:rsidRPr="00274EE4">
        <w:rPr>
          <w:rFonts w:ascii="Arial" w:hAnsi="Arial" w:cs="Arial"/>
          <w:sz w:val="24"/>
          <w:szCs w:val="24"/>
        </w:rPr>
        <w:t xml:space="preserve">provides a description of the levels of needs and examples of what indicators might be seen to identify the action required at each level. The descriptions in Appendix 1 provide illustrative examples about how need might present itself, rather than an exhaustive list of fixed criteria that must be met. The level of need may be increased by the interaction of </w:t>
      </w:r>
      <w:r w:rsidR="004F7704" w:rsidRPr="00274EE4">
        <w:rPr>
          <w:rFonts w:ascii="Arial" w:hAnsi="Arial" w:cs="Arial"/>
          <w:b/>
          <w:sz w:val="24"/>
          <w:szCs w:val="24"/>
        </w:rPr>
        <w:t>multiple factors</w:t>
      </w:r>
      <w:r w:rsidR="004F7704" w:rsidRPr="00274EE4">
        <w:rPr>
          <w:rFonts w:ascii="Arial" w:hAnsi="Arial" w:cs="Arial"/>
          <w:sz w:val="24"/>
          <w:szCs w:val="24"/>
        </w:rPr>
        <w:t xml:space="preserve">. </w:t>
      </w:r>
      <w:r w:rsidR="006C2AF4" w:rsidRPr="00274EE4">
        <w:rPr>
          <w:rFonts w:ascii="Arial" w:hAnsi="Arial" w:cs="Arial"/>
          <w:sz w:val="24"/>
          <w:szCs w:val="24"/>
        </w:rPr>
        <w:t>The appendix includes the assessment proce</w:t>
      </w:r>
      <w:r w:rsidR="0001412C" w:rsidRPr="00274EE4">
        <w:rPr>
          <w:rFonts w:ascii="Arial" w:hAnsi="Arial" w:cs="Arial"/>
          <w:sz w:val="24"/>
          <w:szCs w:val="24"/>
        </w:rPr>
        <w:t>s</w:t>
      </w:r>
      <w:r w:rsidR="006C2AF4" w:rsidRPr="00274EE4">
        <w:rPr>
          <w:rFonts w:ascii="Arial" w:hAnsi="Arial" w:cs="Arial"/>
          <w:sz w:val="24"/>
          <w:szCs w:val="24"/>
        </w:rPr>
        <w:t>ses to be followed at each level.</w:t>
      </w:r>
    </w:p>
    <w:p w:rsidR="002E10A8" w:rsidRPr="00274EE4" w:rsidRDefault="00351DD1" w:rsidP="002D4172">
      <w:pPr>
        <w:jc w:val="both"/>
        <w:rPr>
          <w:rFonts w:ascii="Arial" w:hAnsi="Arial" w:cs="Arial"/>
          <w:b/>
          <w:sz w:val="24"/>
          <w:szCs w:val="24"/>
        </w:rPr>
      </w:pPr>
      <w:r w:rsidRPr="00274EE4">
        <w:rPr>
          <w:rFonts w:ascii="Arial" w:hAnsi="Arial" w:cs="Arial"/>
          <w:b/>
          <w:sz w:val="24"/>
          <w:szCs w:val="24"/>
        </w:rPr>
        <w:t>2.</w:t>
      </w:r>
      <w:r w:rsidR="002E10A8" w:rsidRPr="00274EE4">
        <w:rPr>
          <w:rFonts w:ascii="Arial" w:hAnsi="Arial" w:cs="Arial"/>
          <w:b/>
          <w:sz w:val="24"/>
          <w:szCs w:val="24"/>
        </w:rPr>
        <w:t xml:space="preserve"> Values and Principles</w:t>
      </w:r>
    </w:p>
    <w:p w:rsidR="002E10A8" w:rsidRPr="00274EE4" w:rsidRDefault="002E10A8" w:rsidP="00644C13">
      <w:pPr>
        <w:pStyle w:val="ListParagraph"/>
        <w:numPr>
          <w:ilvl w:val="0"/>
          <w:numId w:val="31"/>
        </w:numPr>
        <w:jc w:val="both"/>
        <w:rPr>
          <w:rFonts w:ascii="Arial" w:hAnsi="Arial" w:cs="Arial"/>
          <w:sz w:val="24"/>
          <w:szCs w:val="24"/>
        </w:rPr>
      </w:pPr>
      <w:r w:rsidRPr="00274EE4">
        <w:rPr>
          <w:rFonts w:ascii="Arial" w:hAnsi="Arial" w:cs="Arial"/>
          <w:sz w:val="24"/>
          <w:szCs w:val="24"/>
        </w:rPr>
        <w:t>All services will seek to identify needs as early as possible with the aim of providing relevant services to enable a child or young person to achieve good outcomes in all dimensions of their life;</w:t>
      </w:r>
    </w:p>
    <w:p w:rsidR="002E10A8" w:rsidRPr="00274EE4" w:rsidRDefault="002E10A8" w:rsidP="00644C13">
      <w:pPr>
        <w:pStyle w:val="ListParagraph"/>
        <w:numPr>
          <w:ilvl w:val="0"/>
          <w:numId w:val="31"/>
        </w:numPr>
        <w:jc w:val="both"/>
        <w:rPr>
          <w:rFonts w:ascii="Arial" w:hAnsi="Arial" w:cs="Arial"/>
          <w:sz w:val="24"/>
          <w:szCs w:val="24"/>
        </w:rPr>
      </w:pPr>
      <w:r w:rsidRPr="00274EE4">
        <w:rPr>
          <w:rFonts w:ascii="Arial" w:hAnsi="Arial" w:cs="Arial"/>
          <w:sz w:val="24"/>
          <w:szCs w:val="24"/>
        </w:rPr>
        <w:t xml:space="preserve">Identifying and meeting needs of a child or young person is </w:t>
      </w:r>
      <w:r w:rsidR="00435066" w:rsidRPr="00274EE4">
        <w:rPr>
          <w:rFonts w:ascii="Arial" w:hAnsi="Arial" w:cs="Arial"/>
          <w:sz w:val="24"/>
          <w:szCs w:val="24"/>
        </w:rPr>
        <w:t>the</w:t>
      </w:r>
      <w:r w:rsidRPr="00274EE4">
        <w:rPr>
          <w:rFonts w:ascii="Arial" w:hAnsi="Arial" w:cs="Arial"/>
          <w:sz w:val="24"/>
          <w:szCs w:val="24"/>
        </w:rPr>
        <w:t xml:space="preserve"> shared responsibility of all relevant agencies in the Borough;</w:t>
      </w:r>
    </w:p>
    <w:p w:rsidR="002E10A8" w:rsidRPr="00274EE4" w:rsidRDefault="002E10A8" w:rsidP="002D4172">
      <w:pPr>
        <w:jc w:val="both"/>
        <w:rPr>
          <w:rFonts w:ascii="Arial" w:hAnsi="Arial" w:cs="Arial"/>
          <w:sz w:val="24"/>
          <w:szCs w:val="24"/>
        </w:rPr>
      </w:pPr>
    </w:p>
    <w:p w:rsidR="002E10A8" w:rsidRPr="00274EE4" w:rsidRDefault="002E10A8" w:rsidP="00644C13">
      <w:pPr>
        <w:pStyle w:val="ListParagraph"/>
        <w:numPr>
          <w:ilvl w:val="0"/>
          <w:numId w:val="31"/>
        </w:numPr>
        <w:jc w:val="both"/>
        <w:rPr>
          <w:rFonts w:ascii="Arial" w:hAnsi="Arial" w:cs="Arial"/>
          <w:sz w:val="24"/>
          <w:szCs w:val="24"/>
        </w:rPr>
      </w:pPr>
      <w:r w:rsidRPr="00274EE4">
        <w:rPr>
          <w:rFonts w:ascii="Arial" w:hAnsi="Arial" w:cs="Arial"/>
          <w:sz w:val="24"/>
          <w:szCs w:val="24"/>
        </w:rPr>
        <w:lastRenderedPageBreak/>
        <w:t>The needs of a child, young person or their fami</w:t>
      </w:r>
      <w:r w:rsidR="003C311E" w:rsidRPr="00274EE4">
        <w:rPr>
          <w:rFonts w:ascii="Arial" w:hAnsi="Arial" w:cs="Arial"/>
          <w:sz w:val="24"/>
          <w:szCs w:val="24"/>
        </w:rPr>
        <w:t>ly</w:t>
      </w:r>
      <w:r w:rsidRPr="00274EE4">
        <w:rPr>
          <w:rFonts w:ascii="Arial" w:hAnsi="Arial" w:cs="Arial"/>
          <w:sz w:val="24"/>
          <w:szCs w:val="24"/>
        </w:rPr>
        <w:t xml:space="preserve"> must be determined through robust assessment which will deliver a proportionate service response in a timely way;</w:t>
      </w:r>
    </w:p>
    <w:p w:rsidR="002E10A8" w:rsidRPr="00274EE4" w:rsidRDefault="002E10A8" w:rsidP="00644C13">
      <w:pPr>
        <w:pStyle w:val="ListParagraph"/>
        <w:numPr>
          <w:ilvl w:val="0"/>
          <w:numId w:val="31"/>
        </w:numPr>
        <w:jc w:val="both"/>
        <w:rPr>
          <w:rFonts w:ascii="Arial" w:hAnsi="Arial" w:cs="Arial"/>
          <w:sz w:val="24"/>
          <w:szCs w:val="24"/>
        </w:rPr>
      </w:pPr>
      <w:r w:rsidRPr="00274EE4">
        <w:rPr>
          <w:rFonts w:ascii="Arial" w:hAnsi="Arial" w:cs="Arial"/>
          <w:sz w:val="24"/>
          <w:szCs w:val="24"/>
        </w:rPr>
        <w:t>Understanding a child’s or young person’s actual and lived experience is a core part of effective assessment;</w:t>
      </w:r>
    </w:p>
    <w:p w:rsidR="00435066" w:rsidRPr="00274EE4" w:rsidRDefault="003410A8" w:rsidP="00644C13">
      <w:pPr>
        <w:pStyle w:val="ListParagraph"/>
        <w:numPr>
          <w:ilvl w:val="0"/>
          <w:numId w:val="31"/>
        </w:numPr>
        <w:jc w:val="both"/>
        <w:rPr>
          <w:rFonts w:ascii="Arial" w:hAnsi="Arial" w:cs="Arial"/>
          <w:sz w:val="24"/>
          <w:szCs w:val="24"/>
        </w:rPr>
      </w:pPr>
      <w:r w:rsidRPr="00274EE4">
        <w:rPr>
          <w:rFonts w:ascii="Arial" w:hAnsi="Arial" w:cs="Arial"/>
          <w:sz w:val="24"/>
          <w:szCs w:val="24"/>
        </w:rPr>
        <w:t>The co-ordination of services and a</w:t>
      </w:r>
      <w:r w:rsidR="002E10A8" w:rsidRPr="00274EE4">
        <w:rPr>
          <w:rFonts w:ascii="Arial" w:hAnsi="Arial" w:cs="Arial"/>
          <w:sz w:val="24"/>
          <w:szCs w:val="24"/>
        </w:rPr>
        <w:t xml:space="preserve">voiding </w:t>
      </w:r>
      <w:r w:rsidRPr="00274EE4">
        <w:rPr>
          <w:rFonts w:ascii="Arial" w:hAnsi="Arial" w:cs="Arial"/>
          <w:sz w:val="24"/>
          <w:szCs w:val="24"/>
        </w:rPr>
        <w:t xml:space="preserve">unnecessary </w:t>
      </w:r>
      <w:r w:rsidR="002E10A8" w:rsidRPr="00274EE4">
        <w:rPr>
          <w:rFonts w:ascii="Arial" w:hAnsi="Arial" w:cs="Arial"/>
          <w:sz w:val="24"/>
          <w:szCs w:val="24"/>
        </w:rPr>
        <w:t xml:space="preserve">duplication of effort is important in </w:t>
      </w:r>
      <w:r w:rsidRPr="00274EE4">
        <w:rPr>
          <w:rFonts w:ascii="Arial" w:hAnsi="Arial" w:cs="Arial"/>
          <w:sz w:val="24"/>
          <w:szCs w:val="24"/>
        </w:rPr>
        <w:t>making the best use of valuable resources</w:t>
      </w:r>
      <w:r w:rsidR="00435066" w:rsidRPr="00274EE4">
        <w:rPr>
          <w:rFonts w:ascii="Arial" w:hAnsi="Arial" w:cs="Arial"/>
          <w:sz w:val="24"/>
          <w:szCs w:val="24"/>
        </w:rPr>
        <w:t>;</w:t>
      </w:r>
    </w:p>
    <w:p w:rsidR="003C311E" w:rsidRPr="00274EE4" w:rsidRDefault="00435066" w:rsidP="00644C13">
      <w:pPr>
        <w:pStyle w:val="ListParagraph"/>
        <w:numPr>
          <w:ilvl w:val="0"/>
          <w:numId w:val="31"/>
        </w:numPr>
        <w:jc w:val="both"/>
        <w:rPr>
          <w:rFonts w:ascii="Arial" w:hAnsi="Arial" w:cs="Arial"/>
          <w:sz w:val="24"/>
          <w:szCs w:val="24"/>
        </w:rPr>
      </w:pPr>
      <w:r w:rsidRPr="00274EE4">
        <w:rPr>
          <w:rFonts w:ascii="Arial" w:hAnsi="Arial" w:cs="Arial"/>
          <w:sz w:val="24"/>
          <w:szCs w:val="24"/>
        </w:rPr>
        <w:t>As far as possible, without prejudicing the safety of a child or young person, parents should be fully engaged in assessment and planning processes</w:t>
      </w:r>
      <w:r w:rsidR="003C311E" w:rsidRPr="00274EE4">
        <w:rPr>
          <w:rFonts w:ascii="Arial" w:hAnsi="Arial" w:cs="Arial"/>
          <w:sz w:val="24"/>
          <w:szCs w:val="24"/>
        </w:rPr>
        <w:t>;</w:t>
      </w:r>
    </w:p>
    <w:p w:rsidR="002E10A8" w:rsidRPr="00274EE4" w:rsidRDefault="003C311E" w:rsidP="00644C13">
      <w:pPr>
        <w:pStyle w:val="ListParagraph"/>
        <w:numPr>
          <w:ilvl w:val="0"/>
          <w:numId w:val="31"/>
        </w:numPr>
        <w:jc w:val="both"/>
        <w:rPr>
          <w:rFonts w:ascii="Arial" w:hAnsi="Arial" w:cs="Arial"/>
          <w:sz w:val="24"/>
          <w:szCs w:val="24"/>
        </w:rPr>
      </w:pPr>
      <w:r w:rsidRPr="00274EE4">
        <w:rPr>
          <w:rFonts w:ascii="Arial" w:hAnsi="Arial" w:cs="Arial"/>
          <w:sz w:val="24"/>
          <w:szCs w:val="24"/>
        </w:rPr>
        <w:t>Universal services run across all levels and must always be considered even where higher level interventions are necessary.</w:t>
      </w:r>
      <w:r w:rsidR="00435066" w:rsidRPr="00274EE4">
        <w:rPr>
          <w:rFonts w:ascii="Arial" w:hAnsi="Arial" w:cs="Arial"/>
          <w:sz w:val="24"/>
          <w:szCs w:val="24"/>
        </w:rPr>
        <w:t xml:space="preserve"> </w:t>
      </w:r>
      <w:r w:rsidR="002E10A8" w:rsidRPr="00274EE4">
        <w:rPr>
          <w:rFonts w:ascii="Arial" w:hAnsi="Arial" w:cs="Arial"/>
          <w:sz w:val="24"/>
          <w:szCs w:val="24"/>
        </w:rPr>
        <w:t xml:space="preserve">  </w:t>
      </w:r>
      <w:r w:rsidR="00351DD1" w:rsidRPr="00274EE4">
        <w:rPr>
          <w:rFonts w:ascii="Arial" w:hAnsi="Arial" w:cs="Arial"/>
          <w:sz w:val="24"/>
          <w:szCs w:val="24"/>
        </w:rPr>
        <w:t xml:space="preserve"> </w:t>
      </w:r>
    </w:p>
    <w:p w:rsidR="00351DD1" w:rsidRPr="00274EE4" w:rsidRDefault="00435066" w:rsidP="002D4172">
      <w:pPr>
        <w:jc w:val="both"/>
        <w:rPr>
          <w:rFonts w:ascii="Arial" w:hAnsi="Arial" w:cs="Arial"/>
          <w:b/>
          <w:sz w:val="24"/>
          <w:szCs w:val="24"/>
        </w:rPr>
      </w:pPr>
      <w:r w:rsidRPr="00274EE4">
        <w:rPr>
          <w:rFonts w:ascii="Arial" w:hAnsi="Arial" w:cs="Arial"/>
          <w:b/>
          <w:sz w:val="24"/>
          <w:szCs w:val="24"/>
        </w:rPr>
        <w:t xml:space="preserve">3. Types of need and service responses </w:t>
      </w:r>
      <w:r w:rsidR="001F5D91">
        <w:rPr>
          <w:rFonts w:ascii="Arial" w:hAnsi="Arial" w:cs="Arial"/>
          <w:b/>
          <w:sz w:val="24"/>
          <w:szCs w:val="24"/>
        </w:rPr>
        <w:t>(Please see Continuum of N</w:t>
      </w:r>
      <w:r w:rsidR="0001412C" w:rsidRPr="00274EE4">
        <w:rPr>
          <w:rFonts w:ascii="Arial" w:hAnsi="Arial" w:cs="Arial"/>
          <w:b/>
          <w:sz w:val="24"/>
          <w:szCs w:val="24"/>
        </w:rPr>
        <w:t>eed chart)</w:t>
      </w:r>
    </w:p>
    <w:p w:rsidR="00435066" w:rsidRPr="00274EE4" w:rsidRDefault="00435066" w:rsidP="00CB15F0">
      <w:pPr>
        <w:jc w:val="both"/>
        <w:rPr>
          <w:rFonts w:ascii="Arial" w:hAnsi="Arial" w:cs="Arial"/>
          <w:sz w:val="24"/>
          <w:szCs w:val="24"/>
        </w:rPr>
      </w:pPr>
      <w:r w:rsidRPr="00274EE4">
        <w:rPr>
          <w:rFonts w:ascii="Arial" w:hAnsi="Arial" w:cs="Arial"/>
          <w:sz w:val="24"/>
          <w:szCs w:val="24"/>
        </w:rPr>
        <w:t>Types of need and levels, alongside service responses and processes are set out in the following table and in Appendix 1.</w:t>
      </w:r>
    </w:p>
    <w:p w:rsidR="00274EE4" w:rsidRPr="00274EE4" w:rsidRDefault="00274EE4" w:rsidP="00274EE4">
      <w:pPr>
        <w:jc w:val="both"/>
        <w:rPr>
          <w:rFonts w:ascii="Arial" w:hAnsi="Arial" w:cs="Arial"/>
          <w:b/>
          <w:sz w:val="24"/>
          <w:szCs w:val="24"/>
        </w:rPr>
      </w:pPr>
      <w:r w:rsidRPr="00274EE4">
        <w:rPr>
          <w:rFonts w:ascii="Arial" w:hAnsi="Arial" w:cs="Arial"/>
          <w:b/>
          <w:sz w:val="24"/>
          <w:szCs w:val="24"/>
        </w:rPr>
        <w:t xml:space="preserve">1. </w:t>
      </w:r>
      <w:r w:rsidR="001F5D91">
        <w:rPr>
          <w:rFonts w:ascii="Arial" w:hAnsi="Arial" w:cs="Arial"/>
          <w:b/>
          <w:sz w:val="24"/>
          <w:szCs w:val="24"/>
        </w:rPr>
        <w:t xml:space="preserve">Universal services- </w:t>
      </w:r>
      <w:r w:rsidR="003C311E" w:rsidRPr="001F5D91">
        <w:rPr>
          <w:rFonts w:ascii="Arial" w:hAnsi="Arial" w:cs="Arial"/>
          <w:sz w:val="24"/>
          <w:szCs w:val="24"/>
        </w:rPr>
        <w:t>working to meet basic needs</w:t>
      </w:r>
    </w:p>
    <w:p w:rsidR="00E50ABD" w:rsidRPr="00274EE4" w:rsidRDefault="00E50ABD" w:rsidP="00274EE4">
      <w:pPr>
        <w:rPr>
          <w:rFonts w:ascii="Arial" w:hAnsi="Arial" w:cs="Arial"/>
          <w:sz w:val="24"/>
          <w:szCs w:val="24"/>
        </w:rPr>
      </w:pPr>
      <w:r w:rsidRPr="00274EE4">
        <w:rPr>
          <w:rFonts w:ascii="Arial" w:hAnsi="Arial" w:cs="Arial"/>
          <w:b/>
          <w:sz w:val="24"/>
          <w:szCs w:val="24"/>
        </w:rPr>
        <w:t>2</w:t>
      </w:r>
      <w:r w:rsidR="00346B51">
        <w:rPr>
          <w:rFonts w:ascii="Arial" w:hAnsi="Arial" w:cs="Arial"/>
          <w:b/>
          <w:sz w:val="24"/>
          <w:szCs w:val="24"/>
        </w:rPr>
        <w:t xml:space="preserve">. </w:t>
      </w:r>
      <w:r w:rsidR="0001412C" w:rsidRPr="00274EE4">
        <w:rPr>
          <w:rFonts w:ascii="Arial" w:hAnsi="Arial" w:cs="Arial"/>
          <w:b/>
          <w:sz w:val="24"/>
          <w:szCs w:val="24"/>
        </w:rPr>
        <w:t>Universal Plus</w:t>
      </w:r>
      <w:r w:rsidR="001F5D91">
        <w:rPr>
          <w:rFonts w:ascii="Arial" w:hAnsi="Arial" w:cs="Arial"/>
          <w:b/>
          <w:sz w:val="24"/>
          <w:szCs w:val="24"/>
        </w:rPr>
        <w:t>-</w:t>
      </w:r>
      <w:r w:rsidR="00346B51">
        <w:rPr>
          <w:rFonts w:ascii="Arial" w:hAnsi="Arial" w:cs="Arial"/>
          <w:sz w:val="24"/>
          <w:szCs w:val="24"/>
        </w:rPr>
        <w:t xml:space="preserve"> </w:t>
      </w:r>
      <w:r w:rsidRPr="00274EE4">
        <w:rPr>
          <w:rFonts w:ascii="Arial" w:hAnsi="Arial" w:cs="Arial"/>
          <w:sz w:val="24"/>
          <w:szCs w:val="24"/>
        </w:rPr>
        <w:t xml:space="preserve">working alongside universal services to meet a single or </w:t>
      </w:r>
      <w:r w:rsidR="0001412C" w:rsidRPr="00274EE4">
        <w:rPr>
          <w:rFonts w:ascii="Arial" w:hAnsi="Arial" w:cs="Arial"/>
          <w:sz w:val="24"/>
          <w:szCs w:val="24"/>
        </w:rPr>
        <w:t>need</w:t>
      </w:r>
      <w:r w:rsidR="003C311E" w:rsidRPr="00274EE4">
        <w:rPr>
          <w:rFonts w:ascii="Arial" w:hAnsi="Arial" w:cs="Arial"/>
          <w:sz w:val="24"/>
          <w:szCs w:val="24"/>
        </w:rPr>
        <w:t xml:space="preserve"> </w:t>
      </w:r>
    </w:p>
    <w:p w:rsidR="00E50ABD" w:rsidRPr="00274EE4" w:rsidRDefault="00E50ABD" w:rsidP="00E50ABD">
      <w:pPr>
        <w:jc w:val="both"/>
        <w:rPr>
          <w:rFonts w:ascii="Arial" w:hAnsi="Arial" w:cs="Arial"/>
          <w:sz w:val="24"/>
          <w:szCs w:val="24"/>
        </w:rPr>
      </w:pPr>
      <w:r w:rsidRPr="00274EE4">
        <w:rPr>
          <w:rFonts w:ascii="Arial" w:hAnsi="Arial" w:cs="Arial"/>
          <w:b/>
          <w:sz w:val="24"/>
          <w:szCs w:val="24"/>
        </w:rPr>
        <w:t>3.</w:t>
      </w:r>
      <w:r w:rsidR="00346B51">
        <w:rPr>
          <w:rFonts w:ascii="Arial" w:hAnsi="Arial" w:cs="Arial"/>
          <w:b/>
          <w:sz w:val="24"/>
          <w:szCs w:val="24"/>
        </w:rPr>
        <w:t xml:space="preserve"> Partnership working</w:t>
      </w:r>
      <w:r w:rsidR="001F5D91">
        <w:rPr>
          <w:rFonts w:ascii="Arial" w:hAnsi="Arial" w:cs="Arial"/>
          <w:b/>
          <w:sz w:val="24"/>
          <w:szCs w:val="24"/>
        </w:rPr>
        <w:t xml:space="preserve"> -</w:t>
      </w:r>
      <w:r w:rsidRPr="00274EE4">
        <w:rPr>
          <w:rFonts w:ascii="Arial" w:hAnsi="Arial" w:cs="Arial"/>
          <w:sz w:val="24"/>
          <w:szCs w:val="24"/>
        </w:rPr>
        <w:t xml:space="preserve"> working alongside universal services to meet </w:t>
      </w:r>
      <w:r w:rsidR="0001412C" w:rsidRPr="00274EE4">
        <w:rPr>
          <w:rFonts w:ascii="Arial" w:hAnsi="Arial" w:cs="Arial"/>
          <w:sz w:val="24"/>
          <w:szCs w:val="24"/>
        </w:rPr>
        <w:t>additional or more</w:t>
      </w:r>
      <w:r w:rsidRPr="00274EE4">
        <w:rPr>
          <w:rFonts w:ascii="Arial" w:hAnsi="Arial" w:cs="Arial"/>
          <w:sz w:val="24"/>
          <w:szCs w:val="24"/>
        </w:rPr>
        <w:t xml:space="preserve"> complex needs </w:t>
      </w:r>
    </w:p>
    <w:p w:rsidR="00E50ABD" w:rsidRPr="00274EE4" w:rsidRDefault="00E50ABD" w:rsidP="00E50ABD">
      <w:pPr>
        <w:rPr>
          <w:rFonts w:ascii="Arial" w:hAnsi="Arial" w:cs="Arial"/>
          <w:sz w:val="24"/>
          <w:szCs w:val="24"/>
        </w:rPr>
      </w:pPr>
      <w:r w:rsidRPr="00274EE4">
        <w:rPr>
          <w:rFonts w:ascii="Arial" w:hAnsi="Arial" w:cs="Arial"/>
          <w:b/>
          <w:sz w:val="24"/>
          <w:szCs w:val="24"/>
        </w:rPr>
        <w:t>4.</w:t>
      </w:r>
      <w:r w:rsidR="00346B51">
        <w:rPr>
          <w:rFonts w:ascii="Arial" w:hAnsi="Arial" w:cs="Arial"/>
          <w:b/>
          <w:sz w:val="24"/>
          <w:szCs w:val="24"/>
        </w:rPr>
        <w:t xml:space="preserve"> Safeguarding</w:t>
      </w:r>
      <w:r w:rsidRPr="00274EE4">
        <w:rPr>
          <w:rFonts w:ascii="Arial" w:hAnsi="Arial" w:cs="Arial"/>
          <w:sz w:val="24"/>
          <w:szCs w:val="24"/>
        </w:rPr>
        <w:t xml:space="preserve"> working alongside universal and targeted services to meet the comp</w:t>
      </w:r>
      <w:r w:rsidR="003C311E" w:rsidRPr="00274EE4">
        <w:rPr>
          <w:rFonts w:ascii="Arial" w:hAnsi="Arial" w:cs="Arial"/>
          <w:sz w:val="24"/>
          <w:szCs w:val="24"/>
        </w:rPr>
        <w:t>lex</w:t>
      </w:r>
      <w:r w:rsidRPr="00274EE4">
        <w:rPr>
          <w:rFonts w:ascii="Arial" w:hAnsi="Arial" w:cs="Arial"/>
          <w:sz w:val="24"/>
          <w:szCs w:val="24"/>
        </w:rPr>
        <w:t xml:space="preserve"> and/or multiple needs of a vulnerable child or young person</w:t>
      </w:r>
      <w:r w:rsidR="003C311E" w:rsidRPr="00274EE4">
        <w:rPr>
          <w:rFonts w:ascii="Arial" w:hAnsi="Arial" w:cs="Arial"/>
          <w:sz w:val="24"/>
          <w:szCs w:val="24"/>
        </w:rPr>
        <w:t xml:space="preserve"> </w:t>
      </w:r>
    </w:p>
    <w:p w:rsidR="00435066" w:rsidRPr="00274EE4" w:rsidRDefault="00435066" w:rsidP="00CB15F0">
      <w:pPr>
        <w:jc w:val="both"/>
        <w:rPr>
          <w:rFonts w:ascii="Arial" w:hAnsi="Arial" w:cs="Arial"/>
          <w:sz w:val="24"/>
          <w:szCs w:val="24"/>
        </w:rPr>
      </w:pPr>
    </w:p>
    <w:p w:rsidR="00435066" w:rsidRPr="00274EE4" w:rsidRDefault="00435066" w:rsidP="00CB15F0">
      <w:pPr>
        <w:jc w:val="both"/>
        <w:rPr>
          <w:rFonts w:ascii="Arial" w:hAnsi="Arial" w:cs="Arial"/>
          <w:sz w:val="24"/>
          <w:szCs w:val="24"/>
        </w:rPr>
      </w:pPr>
    </w:p>
    <w:p w:rsidR="00435066" w:rsidRPr="00274EE4" w:rsidRDefault="00435066" w:rsidP="00CB15F0">
      <w:pPr>
        <w:jc w:val="both"/>
        <w:rPr>
          <w:rFonts w:ascii="Arial" w:hAnsi="Arial" w:cs="Arial"/>
          <w:sz w:val="24"/>
          <w:szCs w:val="24"/>
        </w:rPr>
      </w:pPr>
    </w:p>
    <w:p w:rsidR="00967002" w:rsidRPr="00274EE4" w:rsidRDefault="00967002" w:rsidP="00CB15F0">
      <w:pPr>
        <w:jc w:val="both"/>
        <w:rPr>
          <w:rFonts w:ascii="Arial" w:hAnsi="Arial" w:cs="Arial"/>
          <w:sz w:val="24"/>
          <w:szCs w:val="24"/>
        </w:rPr>
      </w:pPr>
      <w:r w:rsidRPr="00274EE4">
        <w:rPr>
          <w:rFonts w:ascii="Arial" w:hAnsi="Arial" w:cs="Arial"/>
          <w:noProof/>
          <w:sz w:val="24"/>
          <w:szCs w:val="24"/>
          <w:lang w:eastAsia="en-GB"/>
        </w:rPr>
        <w:drawing>
          <wp:inline distT="0" distB="0" distL="0" distR="0" wp14:anchorId="4E8E931E" wp14:editId="4EAEB519">
            <wp:extent cx="5731510" cy="4050675"/>
            <wp:effectExtent l="0" t="0" r="2540" b="6985"/>
            <wp:docPr id="1" name="Picture 1" descr="S:\DSCB\Early Help\Early Help Final Documents\DCST WINDSCREEN.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SCB\Early Help\Early Help Final Documents\DCST WINDSCREEN.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50675"/>
                    </a:xfrm>
                    <a:prstGeom prst="rect">
                      <a:avLst/>
                    </a:prstGeom>
                    <a:noFill/>
                    <a:ln>
                      <a:noFill/>
                    </a:ln>
                  </pic:spPr>
                </pic:pic>
              </a:graphicData>
            </a:graphic>
          </wp:inline>
        </w:drawing>
      </w:r>
    </w:p>
    <w:p w:rsidR="00CB15F0" w:rsidRPr="00274EE4" w:rsidRDefault="00CB15F0" w:rsidP="00443FAC">
      <w:pPr>
        <w:rPr>
          <w:rFonts w:ascii="Arial" w:hAnsi="Arial" w:cs="Arial"/>
          <w:b/>
          <w:sz w:val="24"/>
          <w:szCs w:val="24"/>
        </w:rPr>
      </w:pPr>
    </w:p>
    <w:p w:rsidR="000211E4" w:rsidRPr="00274EE4" w:rsidRDefault="001F5D91" w:rsidP="002D4172">
      <w:pPr>
        <w:jc w:val="both"/>
        <w:rPr>
          <w:rFonts w:ascii="Arial" w:hAnsi="Arial" w:cs="Arial"/>
          <w:sz w:val="24"/>
          <w:szCs w:val="24"/>
        </w:rPr>
      </w:pPr>
      <w:r>
        <w:rPr>
          <w:rFonts w:ascii="Arial" w:hAnsi="Arial" w:cs="Arial"/>
          <w:bCs/>
          <w:sz w:val="24"/>
          <w:szCs w:val="24"/>
        </w:rPr>
        <w:t>When applying the Continuum of N</w:t>
      </w:r>
      <w:r w:rsidR="004F7704" w:rsidRPr="00274EE4">
        <w:rPr>
          <w:rFonts w:ascii="Arial" w:hAnsi="Arial" w:cs="Arial"/>
          <w:bCs/>
          <w:sz w:val="24"/>
          <w:szCs w:val="24"/>
        </w:rPr>
        <w:t>eed to a particular child</w:t>
      </w:r>
      <w:r w:rsidR="00084837" w:rsidRPr="00274EE4">
        <w:rPr>
          <w:rFonts w:ascii="Arial" w:hAnsi="Arial" w:cs="Arial"/>
          <w:bCs/>
          <w:sz w:val="24"/>
          <w:szCs w:val="24"/>
        </w:rPr>
        <w:t>, young person</w:t>
      </w:r>
      <w:r w:rsidR="004F7704" w:rsidRPr="00274EE4">
        <w:rPr>
          <w:rFonts w:ascii="Arial" w:hAnsi="Arial" w:cs="Arial"/>
          <w:bCs/>
          <w:sz w:val="24"/>
          <w:szCs w:val="24"/>
        </w:rPr>
        <w:t xml:space="preserve"> or family it is important that</w:t>
      </w:r>
      <w:r w:rsidR="000211E4" w:rsidRPr="00274EE4">
        <w:rPr>
          <w:rFonts w:ascii="Arial" w:hAnsi="Arial" w:cs="Arial"/>
          <w:sz w:val="24"/>
          <w:szCs w:val="24"/>
        </w:rPr>
        <w:t xml:space="preserve"> </w:t>
      </w:r>
      <w:r w:rsidR="004F7704" w:rsidRPr="00274EE4">
        <w:rPr>
          <w:rFonts w:ascii="Arial" w:hAnsi="Arial" w:cs="Arial"/>
          <w:sz w:val="24"/>
          <w:szCs w:val="24"/>
        </w:rPr>
        <w:t>i</w:t>
      </w:r>
      <w:r w:rsidR="000211E4" w:rsidRPr="00274EE4">
        <w:rPr>
          <w:rFonts w:ascii="Arial" w:hAnsi="Arial" w:cs="Arial"/>
          <w:sz w:val="24"/>
          <w:szCs w:val="24"/>
        </w:rPr>
        <w:t xml:space="preserve">ntervention should be at the lowest </w:t>
      </w:r>
      <w:r w:rsidR="00D3445B" w:rsidRPr="00274EE4">
        <w:rPr>
          <w:rFonts w:ascii="Arial" w:hAnsi="Arial" w:cs="Arial"/>
          <w:sz w:val="24"/>
          <w:szCs w:val="24"/>
        </w:rPr>
        <w:t>level</w:t>
      </w:r>
      <w:r w:rsidR="000211E4" w:rsidRPr="00274EE4">
        <w:rPr>
          <w:rFonts w:ascii="Arial" w:hAnsi="Arial" w:cs="Arial"/>
          <w:sz w:val="24"/>
          <w:szCs w:val="24"/>
        </w:rPr>
        <w:t xml:space="preserve"> appropriate to meet the needs of the </w:t>
      </w:r>
      <w:r w:rsidR="00946DF1" w:rsidRPr="00274EE4">
        <w:rPr>
          <w:rFonts w:ascii="Arial" w:hAnsi="Arial" w:cs="Arial"/>
          <w:sz w:val="24"/>
          <w:szCs w:val="24"/>
        </w:rPr>
        <w:t>f</w:t>
      </w:r>
      <w:r w:rsidR="00F1113B" w:rsidRPr="00274EE4">
        <w:rPr>
          <w:rFonts w:ascii="Arial" w:hAnsi="Arial" w:cs="Arial"/>
          <w:sz w:val="24"/>
          <w:szCs w:val="24"/>
        </w:rPr>
        <w:t xml:space="preserve">amily </w:t>
      </w:r>
      <w:r w:rsidR="000211E4" w:rsidRPr="00274EE4">
        <w:rPr>
          <w:rFonts w:ascii="Arial" w:hAnsi="Arial" w:cs="Arial"/>
          <w:sz w:val="24"/>
          <w:szCs w:val="24"/>
        </w:rPr>
        <w:t>and prevent the need for</w:t>
      </w:r>
      <w:r w:rsidR="00F1113B" w:rsidRPr="00274EE4">
        <w:rPr>
          <w:rFonts w:ascii="Arial" w:hAnsi="Arial" w:cs="Arial"/>
          <w:sz w:val="24"/>
          <w:szCs w:val="24"/>
        </w:rPr>
        <w:t xml:space="preserve"> escalation</w:t>
      </w:r>
      <w:r w:rsidR="000211E4" w:rsidRPr="00274EE4">
        <w:rPr>
          <w:rFonts w:ascii="Arial" w:hAnsi="Arial" w:cs="Arial"/>
          <w:sz w:val="24"/>
          <w:szCs w:val="24"/>
        </w:rPr>
        <w:t xml:space="preserve"> </w:t>
      </w:r>
      <w:r w:rsidR="0009593F" w:rsidRPr="00274EE4">
        <w:rPr>
          <w:rFonts w:ascii="Arial" w:hAnsi="Arial" w:cs="Arial"/>
          <w:sz w:val="24"/>
          <w:szCs w:val="24"/>
        </w:rPr>
        <w:t xml:space="preserve">to </w:t>
      </w:r>
      <w:r w:rsidR="000211E4" w:rsidRPr="00274EE4">
        <w:rPr>
          <w:rFonts w:ascii="Arial" w:hAnsi="Arial" w:cs="Arial"/>
          <w:sz w:val="24"/>
          <w:szCs w:val="24"/>
        </w:rPr>
        <w:t xml:space="preserve">specialist services. </w:t>
      </w:r>
    </w:p>
    <w:p w:rsidR="000211E4" w:rsidRPr="00274EE4" w:rsidRDefault="000211E4" w:rsidP="002D4172">
      <w:pPr>
        <w:jc w:val="both"/>
        <w:rPr>
          <w:rFonts w:ascii="Arial" w:hAnsi="Arial" w:cs="Arial"/>
          <w:sz w:val="24"/>
          <w:szCs w:val="24"/>
        </w:rPr>
      </w:pPr>
      <w:r w:rsidRPr="00274EE4">
        <w:rPr>
          <w:rFonts w:ascii="Arial" w:hAnsi="Arial" w:cs="Arial"/>
          <w:sz w:val="24"/>
          <w:szCs w:val="24"/>
        </w:rPr>
        <w:t>If there are child protection concerns about a child’s</w:t>
      </w:r>
      <w:r w:rsidR="00201CE4" w:rsidRPr="00274EE4">
        <w:rPr>
          <w:rFonts w:ascii="Arial" w:hAnsi="Arial" w:cs="Arial"/>
          <w:sz w:val="24"/>
          <w:szCs w:val="24"/>
        </w:rPr>
        <w:t xml:space="preserve"> or young person’s</w:t>
      </w:r>
      <w:r w:rsidRPr="00274EE4">
        <w:rPr>
          <w:rFonts w:ascii="Arial" w:hAnsi="Arial" w:cs="Arial"/>
          <w:sz w:val="24"/>
          <w:szCs w:val="24"/>
        </w:rPr>
        <w:t xml:space="preserve"> health</w:t>
      </w:r>
      <w:r w:rsidR="00BD261B" w:rsidRPr="00274EE4">
        <w:rPr>
          <w:rFonts w:ascii="Arial" w:hAnsi="Arial" w:cs="Arial"/>
          <w:sz w:val="24"/>
          <w:szCs w:val="24"/>
        </w:rPr>
        <w:t xml:space="preserve"> or</w:t>
      </w:r>
      <w:r w:rsidRPr="00274EE4">
        <w:rPr>
          <w:rFonts w:ascii="Arial" w:hAnsi="Arial" w:cs="Arial"/>
          <w:sz w:val="24"/>
          <w:szCs w:val="24"/>
        </w:rPr>
        <w:t xml:space="preserve"> development professionals must follow the </w:t>
      </w:r>
      <w:r w:rsidR="00493C41" w:rsidRPr="00274EE4">
        <w:rPr>
          <w:rFonts w:ascii="Arial" w:hAnsi="Arial" w:cs="Arial"/>
          <w:sz w:val="24"/>
          <w:szCs w:val="24"/>
        </w:rPr>
        <w:t xml:space="preserve">Doncaster </w:t>
      </w:r>
      <w:r w:rsidRPr="00274EE4">
        <w:rPr>
          <w:rFonts w:ascii="Arial" w:hAnsi="Arial" w:cs="Arial"/>
          <w:sz w:val="24"/>
          <w:szCs w:val="24"/>
        </w:rPr>
        <w:t xml:space="preserve">Safeguarding Children Procedures and make an immediate referral to </w:t>
      </w:r>
      <w:r w:rsidR="00BD261B" w:rsidRPr="00274EE4">
        <w:rPr>
          <w:rFonts w:ascii="Arial" w:hAnsi="Arial" w:cs="Arial"/>
          <w:sz w:val="24"/>
          <w:szCs w:val="24"/>
        </w:rPr>
        <w:t xml:space="preserve">Doncaster </w:t>
      </w:r>
      <w:r w:rsidRPr="00274EE4">
        <w:rPr>
          <w:rFonts w:ascii="Arial" w:hAnsi="Arial" w:cs="Arial"/>
          <w:sz w:val="24"/>
          <w:szCs w:val="24"/>
        </w:rPr>
        <w:t>Children’s Services</w:t>
      </w:r>
      <w:r w:rsidR="00BD261B" w:rsidRPr="00274EE4">
        <w:rPr>
          <w:rFonts w:ascii="Arial" w:hAnsi="Arial" w:cs="Arial"/>
          <w:sz w:val="24"/>
          <w:szCs w:val="24"/>
        </w:rPr>
        <w:t xml:space="preserve"> Trust</w:t>
      </w:r>
      <w:r w:rsidR="00946DF1" w:rsidRPr="00274EE4">
        <w:rPr>
          <w:rFonts w:ascii="Arial" w:hAnsi="Arial" w:cs="Arial"/>
          <w:sz w:val="24"/>
          <w:szCs w:val="24"/>
        </w:rPr>
        <w:t>, Referral and Response Team</w:t>
      </w:r>
      <w:r w:rsidRPr="00274EE4">
        <w:rPr>
          <w:rFonts w:ascii="Arial" w:hAnsi="Arial" w:cs="Arial"/>
          <w:sz w:val="24"/>
          <w:szCs w:val="24"/>
        </w:rPr>
        <w:t>.</w:t>
      </w:r>
    </w:p>
    <w:p w:rsidR="006E1AD1" w:rsidRPr="00274EE4" w:rsidRDefault="006E1AD1" w:rsidP="002D4172">
      <w:pPr>
        <w:jc w:val="both"/>
        <w:rPr>
          <w:rFonts w:ascii="Arial" w:hAnsi="Arial" w:cs="Arial"/>
          <w:sz w:val="24"/>
          <w:szCs w:val="24"/>
        </w:rPr>
      </w:pPr>
      <w:r w:rsidRPr="00274EE4">
        <w:rPr>
          <w:rFonts w:ascii="Arial" w:hAnsi="Arial" w:cs="Arial"/>
          <w:sz w:val="24"/>
          <w:szCs w:val="24"/>
        </w:rPr>
        <w:t>If a child</w:t>
      </w:r>
      <w:r w:rsidR="00201CE4" w:rsidRPr="00274EE4">
        <w:rPr>
          <w:rFonts w:ascii="Arial" w:hAnsi="Arial" w:cs="Arial"/>
          <w:sz w:val="24"/>
          <w:szCs w:val="24"/>
        </w:rPr>
        <w:t xml:space="preserve"> or young person</w:t>
      </w:r>
      <w:r w:rsidRPr="00274EE4">
        <w:rPr>
          <w:rFonts w:ascii="Arial" w:hAnsi="Arial" w:cs="Arial"/>
          <w:sz w:val="24"/>
          <w:szCs w:val="24"/>
        </w:rPr>
        <w:t xml:space="preserve"> has been the subject of child protection or child in need services but the level of need has reduced, consideration must be given to what other help may still be needed </w:t>
      </w:r>
      <w:r w:rsidR="008B1B4B" w:rsidRPr="00274EE4">
        <w:rPr>
          <w:rFonts w:ascii="Arial" w:hAnsi="Arial" w:cs="Arial"/>
          <w:sz w:val="24"/>
          <w:szCs w:val="24"/>
        </w:rPr>
        <w:t>to support and sustain progress across all dimensions of a child’s or young person’s life.</w:t>
      </w:r>
    </w:p>
    <w:p w:rsidR="00084837" w:rsidRPr="00274EE4" w:rsidRDefault="006F29CF" w:rsidP="002D4172">
      <w:pPr>
        <w:jc w:val="both"/>
        <w:rPr>
          <w:rFonts w:ascii="Arial" w:hAnsi="Arial" w:cs="Arial"/>
          <w:b/>
          <w:sz w:val="24"/>
          <w:szCs w:val="24"/>
        </w:rPr>
      </w:pPr>
      <w:r w:rsidRPr="00274EE4">
        <w:rPr>
          <w:rFonts w:ascii="Arial" w:hAnsi="Arial" w:cs="Arial"/>
          <w:sz w:val="24"/>
          <w:szCs w:val="24"/>
        </w:rPr>
        <w:t>4</w:t>
      </w:r>
      <w:r w:rsidR="00845AFE" w:rsidRPr="00274EE4">
        <w:rPr>
          <w:rFonts w:ascii="Arial" w:hAnsi="Arial" w:cs="Arial"/>
          <w:sz w:val="24"/>
          <w:szCs w:val="24"/>
        </w:rPr>
        <w:t xml:space="preserve">. </w:t>
      </w:r>
      <w:r w:rsidR="00084837" w:rsidRPr="00274EE4">
        <w:rPr>
          <w:rFonts w:ascii="Arial" w:hAnsi="Arial" w:cs="Arial"/>
          <w:b/>
          <w:sz w:val="24"/>
          <w:szCs w:val="24"/>
        </w:rPr>
        <w:t>Over-arching policy framework</w:t>
      </w:r>
    </w:p>
    <w:p w:rsidR="003C311E" w:rsidRPr="00274EE4" w:rsidRDefault="00CA7759" w:rsidP="002D4172">
      <w:pPr>
        <w:jc w:val="both"/>
        <w:rPr>
          <w:rFonts w:ascii="Arial" w:hAnsi="Arial" w:cs="Arial"/>
          <w:sz w:val="24"/>
          <w:szCs w:val="24"/>
        </w:rPr>
      </w:pPr>
      <w:r w:rsidRPr="00274EE4">
        <w:rPr>
          <w:rFonts w:ascii="Arial" w:hAnsi="Arial" w:cs="Arial"/>
          <w:sz w:val="24"/>
          <w:szCs w:val="24"/>
        </w:rPr>
        <w:t xml:space="preserve">The overriding objective in establishing a needs-led process supported by effective assessments and coordinated service provision </w:t>
      </w:r>
      <w:r w:rsidR="00A642EB" w:rsidRPr="00274EE4">
        <w:rPr>
          <w:rFonts w:ascii="Arial" w:hAnsi="Arial" w:cs="Arial"/>
          <w:sz w:val="24"/>
          <w:szCs w:val="24"/>
        </w:rPr>
        <w:t>is to ensure that outcomes for a child or young person not only improve but are sustained. The importan</w:t>
      </w:r>
      <w:r w:rsidR="003C311E" w:rsidRPr="00274EE4">
        <w:rPr>
          <w:rFonts w:ascii="Arial" w:hAnsi="Arial" w:cs="Arial"/>
          <w:sz w:val="24"/>
          <w:szCs w:val="24"/>
        </w:rPr>
        <w:t>ce</w:t>
      </w:r>
      <w:r w:rsidR="00A642EB" w:rsidRPr="00274EE4">
        <w:rPr>
          <w:rFonts w:ascii="Arial" w:hAnsi="Arial" w:cs="Arial"/>
          <w:sz w:val="24"/>
          <w:szCs w:val="24"/>
        </w:rPr>
        <w:t xml:space="preserve"> of achieving a sense of permanency for a child or young person is empha</w:t>
      </w:r>
      <w:r w:rsidR="00201CE4" w:rsidRPr="00274EE4">
        <w:rPr>
          <w:rFonts w:ascii="Arial" w:hAnsi="Arial" w:cs="Arial"/>
          <w:sz w:val="24"/>
          <w:szCs w:val="24"/>
        </w:rPr>
        <w:t>s</w:t>
      </w:r>
      <w:r w:rsidR="00A642EB" w:rsidRPr="00274EE4">
        <w:rPr>
          <w:rFonts w:ascii="Arial" w:hAnsi="Arial" w:cs="Arial"/>
          <w:sz w:val="24"/>
          <w:szCs w:val="24"/>
        </w:rPr>
        <w:t>ised, ideally within their own family or if not possible within a time scale pertinent to the age of the child or young person, in a substitute family.  The notion of perma</w:t>
      </w:r>
      <w:r w:rsidR="003C311E" w:rsidRPr="00274EE4">
        <w:rPr>
          <w:rFonts w:ascii="Arial" w:hAnsi="Arial" w:cs="Arial"/>
          <w:sz w:val="24"/>
          <w:szCs w:val="24"/>
        </w:rPr>
        <w:t>nency</w:t>
      </w:r>
      <w:r w:rsidR="00A642EB" w:rsidRPr="00274EE4">
        <w:rPr>
          <w:rFonts w:ascii="Arial" w:hAnsi="Arial" w:cs="Arial"/>
          <w:sz w:val="24"/>
          <w:szCs w:val="24"/>
        </w:rPr>
        <w:t>, therefore, runs through this document and the criteria</w:t>
      </w:r>
      <w:r w:rsidR="001F5D91">
        <w:rPr>
          <w:rFonts w:ascii="Arial" w:hAnsi="Arial" w:cs="Arial"/>
          <w:sz w:val="24"/>
          <w:szCs w:val="24"/>
        </w:rPr>
        <w:t xml:space="preserve"> for assessing need set out in A</w:t>
      </w:r>
      <w:r w:rsidR="00A642EB" w:rsidRPr="00274EE4">
        <w:rPr>
          <w:rFonts w:ascii="Arial" w:hAnsi="Arial" w:cs="Arial"/>
          <w:sz w:val="24"/>
          <w:szCs w:val="24"/>
        </w:rPr>
        <w:t>ppendix 1</w:t>
      </w:r>
    </w:p>
    <w:p w:rsidR="000211E4" w:rsidRPr="00274EE4" w:rsidRDefault="006F29CF" w:rsidP="002D4172">
      <w:pPr>
        <w:jc w:val="both"/>
        <w:rPr>
          <w:rFonts w:ascii="Arial" w:hAnsi="Arial" w:cs="Arial"/>
          <w:sz w:val="24"/>
          <w:szCs w:val="24"/>
        </w:rPr>
      </w:pPr>
      <w:r w:rsidRPr="00274EE4">
        <w:rPr>
          <w:rFonts w:ascii="Arial" w:hAnsi="Arial" w:cs="Arial"/>
          <w:b/>
          <w:bCs/>
          <w:sz w:val="24"/>
          <w:szCs w:val="24"/>
        </w:rPr>
        <w:t>5</w:t>
      </w:r>
      <w:r w:rsidR="00845AFE" w:rsidRPr="00274EE4">
        <w:rPr>
          <w:rFonts w:ascii="Arial" w:hAnsi="Arial" w:cs="Arial"/>
          <w:b/>
          <w:bCs/>
          <w:sz w:val="24"/>
          <w:szCs w:val="24"/>
        </w:rPr>
        <w:t>.</w:t>
      </w:r>
      <w:r w:rsidR="000211E4" w:rsidRPr="00274EE4">
        <w:rPr>
          <w:rFonts w:ascii="Arial" w:hAnsi="Arial" w:cs="Arial"/>
          <w:b/>
          <w:bCs/>
          <w:sz w:val="24"/>
          <w:szCs w:val="24"/>
        </w:rPr>
        <w:t xml:space="preserve"> </w:t>
      </w:r>
      <w:r w:rsidR="00D3445B" w:rsidRPr="00274EE4">
        <w:rPr>
          <w:rFonts w:ascii="Arial" w:hAnsi="Arial" w:cs="Arial"/>
          <w:b/>
          <w:bCs/>
          <w:sz w:val="24"/>
          <w:szCs w:val="24"/>
        </w:rPr>
        <w:t>Level</w:t>
      </w:r>
      <w:r w:rsidR="000211E4" w:rsidRPr="00274EE4">
        <w:rPr>
          <w:rFonts w:ascii="Arial" w:hAnsi="Arial" w:cs="Arial"/>
          <w:b/>
          <w:bCs/>
          <w:sz w:val="24"/>
          <w:szCs w:val="24"/>
        </w:rPr>
        <w:t xml:space="preserve">s of Need </w:t>
      </w:r>
    </w:p>
    <w:p w:rsidR="000211E4" w:rsidRPr="00274EE4" w:rsidRDefault="000211E4" w:rsidP="002D4172">
      <w:pPr>
        <w:jc w:val="both"/>
        <w:rPr>
          <w:rFonts w:ascii="Arial" w:hAnsi="Arial" w:cs="Arial"/>
          <w:sz w:val="24"/>
          <w:szCs w:val="24"/>
        </w:rPr>
      </w:pPr>
      <w:r w:rsidRPr="00274EE4">
        <w:rPr>
          <w:rFonts w:ascii="Arial" w:hAnsi="Arial" w:cs="Arial"/>
          <w:sz w:val="24"/>
          <w:szCs w:val="24"/>
        </w:rPr>
        <w:t xml:space="preserve">The four </w:t>
      </w:r>
      <w:r w:rsidR="00D3445B" w:rsidRPr="00274EE4">
        <w:rPr>
          <w:rFonts w:ascii="Arial" w:hAnsi="Arial" w:cs="Arial"/>
          <w:sz w:val="24"/>
          <w:szCs w:val="24"/>
        </w:rPr>
        <w:t>level</w:t>
      </w:r>
      <w:r w:rsidRPr="00274EE4">
        <w:rPr>
          <w:rFonts w:ascii="Arial" w:hAnsi="Arial" w:cs="Arial"/>
          <w:sz w:val="24"/>
          <w:szCs w:val="24"/>
        </w:rPr>
        <w:t>s of need identified in the diagram</w:t>
      </w:r>
      <w:r w:rsidR="00845AFE" w:rsidRPr="00274EE4">
        <w:rPr>
          <w:rFonts w:ascii="Arial" w:hAnsi="Arial" w:cs="Arial"/>
          <w:sz w:val="24"/>
          <w:szCs w:val="24"/>
        </w:rPr>
        <w:t xml:space="preserve"> above</w:t>
      </w:r>
      <w:r w:rsidRPr="00274EE4">
        <w:rPr>
          <w:rFonts w:ascii="Arial" w:hAnsi="Arial" w:cs="Arial"/>
          <w:sz w:val="24"/>
          <w:szCs w:val="24"/>
        </w:rPr>
        <w:t xml:space="preserve"> have been developed into a matrix of needs and risks </w:t>
      </w:r>
      <w:r w:rsidR="004B4CDE" w:rsidRPr="00274EE4">
        <w:rPr>
          <w:rFonts w:ascii="Arial" w:hAnsi="Arial" w:cs="Arial"/>
          <w:sz w:val="24"/>
          <w:szCs w:val="24"/>
        </w:rPr>
        <w:t>in</w:t>
      </w:r>
      <w:r w:rsidR="001F5D91">
        <w:rPr>
          <w:rFonts w:ascii="Arial" w:hAnsi="Arial" w:cs="Arial"/>
          <w:sz w:val="24"/>
          <w:szCs w:val="24"/>
        </w:rPr>
        <w:t xml:space="preserve"> A</w:t>
      </w:r>
      <w:r w:rsidR="00946DF1" w:rsidRPr="00274EE4">
        <w:rPr>
          <w:rFonts w:ascii="Arial" w:hAnsi="Arial" w:cs="Arial"/>
          <w:sz w:val="24"/>
          <w:szCs w:val="24"/>
        </w:rPr>
        <w:t xml:space="preserve">ppendix </w:t>
      </w:r>
      <w:r w:rsidR="004B4CDE" w:rsidRPr="00274EE4">
        <w:rPr>
          <w:rFonts w:ascii="Arial" w:hAnsi="Arial" w:cs="Arial"/>
          <w:sz w:val="24"/>
          <w:szCs w:val="24"/>
        </w:rPr>
        <w:t>1</w:t>
      </w:r>
      <w:r w:rsidR="00723029" w:rsidRPr="00274EE4">
        <w:rPr>
          <w:rFonts w:ascii="Arial" w:hAnsi="Arial" w:cs="Arial"/>
          <w:sz w:val="24"/>
          <w:szCs w:val="24"/>
        </w:rPr>
        <w:t>. The Appendix</w:t>
      </w:r>
      <w:r w:rsidRPr="00274EE4">
        <w:rPr>
          <w:rFonts w:ascii="Arial" w:hAnsi="Arial" w:cs="Arial"/>
          <w:sz w:val="24"/>
          <w:szCs w:val="24"/>
        </w:rPr>
        <w:t xml:space="preserve"> descri</w:t>
      </w:r>
      <w:r w:rsidR="00BD261B" w:rsidRPr="00274EE4">
        <w:rPr>
          <w:rFonts w:ascii="Arial" w:hAnsi="Arial" w:cs="Arial"/>
          <w:sz w:val="24"/>
          <w:szCs w:val="24"/>
        </w:rPr>
        <w:t>be</w:t>
      </w:r>
      <w:r w:rsidR="00723029" w:rsidRPr="00274EE4">
        <w:rPr>
          <w:rFonts w:ascii="Arial" w:hAnsi="Arial" w:cs="Arial"/>
          <w:sz w:val="24"/>
          <w:szCs w:val="24"/>
        </w:rPr>
        <w:t>s</w:t>
      </w:r>
      <w:r w:rsidR="00BD261B" w:rsidRPr="00274EE4">
        <w:rPr>
          <w:rFonts w:ascii="Arial" w:hAnsi="Arial" w:cs="Arial"/>
          <w:sz w:val="24"/>
          <w:szCs w:val="24"/>
        </w:rPr>
        <w:t xml:space="preserve"> the circumstances in which an early help </w:t>
      </w:r>
      <w:r w:rsidR="00FA737B" w:rsidRPr="00274EE4">
        <w:rPr>
          <w:rFonts w:ascii="Arial" w:hAnsi="Arial" w:cs="Arial"/>
          <w:sz w:val="24"/>
          <w:szCs w:val="24"/>
        </w:rPr>
        <w:t>enquiry</w:t>
      </w:r>
      <w:r w:rsidRPr="00274EE4">
        <w:rPr>
          <w:rFonts w:ascii="Arial" w:hAnsi="Arial" w:cs="Arial"/>
          <w:sz w:val="24"/>
          <w:szCs w:val="24"/>
        </w:rPr>
        <w:t xml:space="preserve"> should be considered and when a referral to </w:t>
      </w:r>
      <w:r w:rsidR="00946DF1" w:rsidRPr="00274EE4">
        <w:rPr>
          <w:rFonts w:ascii="Arial" w:hAnsi="Arial" w:cs="Arial"/>
          <w:sz w:val="24"/>
          <w:szCs w:val="24"/>
        </w:rPr>
        <w:t xml:space="preserve">children’s social care </w:t>
      </w:r>
      <w:r w:rsidR="00F1113B" w:rsidRPr="00274EE4">
        <w:rPr>
          <w:rFonts w:ascii="Arial" w:hAnsi="Arial" w:cs="Arial"/>
          <w:sz w:val="24"/>
          <w:szCs w:val="24"/>
        </w:rPr>
        <w:t>services</w:t>
      </w:r>
      <w:r w:rsidRPr="00274EE4">
        <w:rPr>
          <w:rFonts w:ascii="Arial" w:hAnsi="Arial" w:cs="Arial"/>
          <w:sz w:val="24"/>
          <w:szCs w:val="24"/>
        </w:rPr>
        <w:t xml:space="preserve"> may be necessary. </w:t>
      </w:r>
      <w:r w:rsidR="00845AFE" w:rsidRPr="00274EE4">
        <w:rPr>
          <w:rFonts w:ascii="Arial" w:hAnsi="Arial" w:cs="Arial"/>
          <w:sz w:val="24"/>
          <w:szCs w:val="24"/>
        </w:rPr>
        <w:t>The levels of need and service re</w:t>
      </w:r>
      <w:r w:rsidR="003C311E" w:rsidRPr="00274EE4">
        <w:rPr>
          <w:rFonts w:ascii="Arial" w:hAnsi="Arial" w:cs="Arial"/>
          <w:sz w:val="24"/>
          <w:szCs w:val="24"/>
        </w:rPr>
        <w:t>sponses</w:t>
      </w:r>
      <w:r w:rsidR="00845AFE" w:rsidRPr="00274EE4">
        <w:rPr>
          <w:rFonts w:ascii="Arial" w:hAnsi="Arial" w:cs="Arial"/>
          <w:sz w:val="24"/>
          <w:szCs w:val="24"/>
        </w:rPr>
        <w:t xml:space="preserve"> must be seen as a continuum and not as a barrier to service</w:t>
      </w:r>
      <w:r w:rsidR="00BD0019" w:rsidRPr="00274EE4">
        <w:rPr>
          <w:rFonts w:ascii="Arial" w:hAnsi="Arial" w:cs="Arial"/>
          <w:sz w:val="24"/>
          <w:szCs w:val="24"/>
        </w:rPr>
        <w:t xml:space="preserve"> provision. Progression can be fr</w:t>
      </w:r>
      <w:r w:rsidR="00845AFE" w:rsidRPr="00274EE4">
        <w:rPr>
          <w:rFonts w:ascii="Arial" w:hAnsi="Arial" w:cs="Arial"/>
          <w:sz w:val="24"/>
          <w:szCs w:val="24"/>
        </w:rPr>
        <w:t>om low to high need</w:t>
      </w:r>
      <w:r w:rsidR="003C311E" w:rsidRPr="00274EE4">
        <w:rPr>
          <w:rFonts w:ascii="Arial" w:hAnsi="Arial" w:cs="Arial"/>
          <w:sz w:val="24"/>
          <w:szCs w:val="24"/>
        </w:rPr>
        <w:t xml:space="preserve"> levels</w:t>
      </w:r>
      <w:r w:rsidR="00845AFE" w:rsidRPr="00274EE4">
        <w:rPr>
          <w:rFonts w:ascii="Arial" w:hAnsi="Arial" w:cs="Arial"/>
          <w:sz w:val="24"/>
          <w:szCs w:val="24"/>
        </w:rPr>
        <w:t xml:space="preserve"> as well as high need to low de</w:t>
      </w:r>
      <w:r w:rsidR="00BD0019" w:rsidRPr="00274EE4">
        <w:rPr>
          <w:rFonts w:ascii="Arial" w:hAnsi="Arial" w:cs="Arial"/>
          <w:sz w:val="24"/>
          <w:szCs w:val="24"/>
        </w:rPr>
        <w:t>pending</w:t>
      </w:r>
      <w:r w:rsidR="00845AFE" w:rsidRPr="00274EE4">
        <w:rPr>
          <w:rFonts w:ascii="Arial" w:hAnsi="Arial" w:cs="Arial"/>
          <w:sz w:val="24"/>
          <w:szCs w:val="24"/>
        </w:rPr>
        <w:t xml:space="preserve"> on the outcome of assessments and good quality evidence of progress</w:t>
      </w:r>
      <w:r w:rsidR="00BD0019" w:rsidRPr="00274EE4">
        <w:rPr>
          <w:rFonts w:ascii="Arial" w:hAnsi="Arial" w:cs="Arial"/>
          <w:sz w:val="24"/>
          <w:szCs w:val="24"/>
        </w:rPr>
        <w:t xml:space="preserve"> against planning aims and objectives in order to promote child wellbeing</w:t>
      </w:r>
      <w:r w:rsidR="00845AFE" w:rsidRPr="00274EE4">
        <w:rPr>
          <w:rFonts w:ascii="Arial" w:hAnsi="Arial" w:cs="Arial"/>
          <w:sz w:val="24"/>
          <w:szCs w:val="24"/>
        </w:rPr>
        <w:t xml:space="preserve">. </w:t>
      </w:r>
    </w:p>
    <w:p w:rsidR="00753168" w:rsidRPr="00274EE4" w:rsidRDefault="00BD0019" w:rsidP="002D4172">
      <w:pPr>
        <w:jc w:val="both"/>
        <w:rPr>
          <w:rFonts w:ascii="Arial" w:hAnsi="Arial" w:cs="Arial"/>
          <w:sz w:val="24"/>
          <w:szCs w:val="24"/>
        </w:rPr>
      </w:pPr>
      <w:r w:rsidRPr="00274EE4">
        <w:rPr>
          <w:rFonts w:ascii="Arial" w:hAnsi="Arial" w:cs="Arial"/>
          <w:sz w:val="24"/>
          <w:szCs w:val="24"/>
        </w:rPr>
        <w:t>Universal provision, including universal plus, run</w:t>
      </w:r>
      <w:r w:rsidR="001F5D91">
        <w:rPr>
          <w:rFonts w:ascii="Arial" w:hAnsi="Arial" w:cs="Arial"/>
          <w:sz w:val="24"/>
          <w:szCs w:val="24"/>
        </w:rPr>
        <w:t>s</w:t>
      </w:r>
      <w:r w:rsidRPr="00274EE4">
        <w:rPr>
          <w:rFonts w:ascii="Arial" w:hAnsi="Arial" w:cs="Arial"/>
          <w:sz w:val="24"/>
          <w:szCs w:val="24"/>
        </w:rPr>
        <w:t xml:space="preserve"> across all levels and should not be viewed as an either/or approach. A child, young person and their family are entitled to use universal services although the</w:t>
      </w:r>
      <w:r w:rsidR="003C311E" w:rsidRPr="00274EE4">
        <w:rPr>
          <w:rFonts w:ascii="Arial" w:hAnsi="Arial" w:cs="Arial"/>
          <w:sz w:val="24"/>
          <w:szCs w:val="24"/>
        </w:rPr>
        <w:t>y</w:t>
      </w:r>
      <w:r w:rsidRPr="00274EE4">
        <w:rPr>
          <w:rFonts w:ascii="Arial" w:hAnsi="Arial" w:cs="Arial"/>
          <w:sz w:val="24"/>
          <w:szCs w:val="24"/>
        </w:rPr>
        <w:t xml:space="preserve"> may have high needs at levels 3 or 4.  The objective will be to deliver spe</w:t>
      </w:r>
      <w:r w:rsidR="003C311E" w:rsidRPr="00274EE4">
        <w:rPr>
          <w:rFonts w:ascii="Arial" w:hAnsi="Arial" w:cs="Arial"/>
          <w:sz w:val="24"/>
          <w:szCs w:val="24"/>
        </w:rPr>
        <w:t>cialist</w:t>
      </w:r>
      <w:r w:rsidRPr="00274EE4">
        <w:rPr>
          <w:rFonts w:ascii="Arial" w:hAnsi="Arial" w:cs="Arial"/>
          <w:sz w:val="24"/>
          <w:szCs w:val="24"/>
        </w:rPr>
        <w:t xml:space="preserve"> services in the context of universal provision in order to keep a child or young person safe, to promote their wellbeing in all dimensions and to sustain imp</w:t>
      </w:r>
      <w:r w:rsidR="003C311E" w:rsidRPr="00274EE4">
        <w:rPr>
          <w:rFonts w:ascii="Arial" w:hAnsi="Arial" w:cs="Arial"/>
          <w:sz w:val="24"/>
          <w:szCs w:val="24"/>
        </w:rPr>
        <w:t>rovements as part of a step-down agreement,</w:t>
      </w:r>
      <w:r w:rsidRPr="00274EE4">
        <w:rPr>
          <w:rFonts w:ascii="Arial" w:hAnsi="Arial" w:cs="Arial"/>
          <w:sz w:val="24"/>
          <w:szCs w:val="24"/>
        </w:rPr>
        <w:t xml:space="preserve"> thus reducing re-referral; </w:t>
      </w:r>
      <w:r w:rsidR="00753168" w:rsidRPr="00274EE4">
        <w:rPr>
          <w:rFonts w:ascii="Arial" w:hAnsi="Arial" w:cs="Arial"/>
          <w:sz w:val="24"/>
          <w:szCs w:val="24"/>
        </w:rPr>
        <w:t xml:space="preserve">The Early Help Hub will </w:t>
      </w:r>
      <w:r w:rsidRPr="00274EE4">
        <w:rPr>
          <w:rFonts w:ascii="Arial" w:hAnsi="Arial" w:cs="Arial"/>
          <w:sz w:val="24"/>
          <w:szCs w:val="24"/>
        </w:rPr>
        <w:t>maintain</w:t>
      </w:r>
      <w:r w:rsidR="00753168" w:rsidRPr="00274EE4">
        <w:rPr>
          <w:rFonts w:ascii="Arial" w:hAnsi="Arial" w:cs="Arial"/>
          <w:sz w:val="24"/>
          <w:szCs w:val="24"/>
        </w:rPr>
        <w:t xml:space="preserve"> a record of all Early Help Assessments undertaken to </w:t>
      </w:r>
      <w:r w:rsidRPr="00274EE4">
        <w:rPr>
          <w:rFonts w:ascii="Arial" w:hAnsi="Arial" w:cs="Arial"/>
          <w:sz w:val="24"/>
          <w:szCs w:val="24"/>
        </w:rPr>
        <w:t>en</w:t>
      </w:r>
      <w:r w:rsidR="00806EB5" w:rsidRPr="00274EE4">
        <w:rPr>
          <w:rFonts w:ascii="Arial" w:hAnsi="Arial" w:cs="Arial"/>
          <w:sz w:val="24"/>
          <w:szCs w:val="24"/>
        </w:rPr>
        <w:t xml:space="preserve">sure </w:t>
      </w:r>
      <w:r w:rsidR="00753168" w:rsidRPr="00274EE4">
        <w:rPr>
          <w:rFonts w:ascii="Arial" w:hAnsi="Arial" w:cs="Arial"/>
          <w:sz w:val="24"/>
          <w:szCs w:val="24"/>
        </w:rPr>
        <w:t xml:space="preserve">joined up support is offered and </w:t>
      </w:r>
      <w:r w:rsidR="00502CF1" w:rsidRPr="00274EE4">
        <w:rPr>
          <w:rFonts w:ascii="Arial" w:hAnsi="Arial" w:cs="Arial"/>
          <w:sz w:val="24"/>
          <w:szCs w:val="24"/>
        </w:rPr>
        <w:t xml:space="preserve">enables </w:t>
      </w:r>
      <w:r w:rsidRPr="00274EE4">
        <w:rPr>
          <w:rFonts w:ascii="Arial" w:hAnsi="Arial" w:cs="Arial"/>
          <w:sz w:val="24"/>
          <w:szCs w:val="24"/>
        </w:rPr>
        <w:t>professionals</w:t>
      </w:r>
      <w:r w:rsidR="00753168" w:rsidRPr="00274EE4">
        <w:rPr>
          <w:rFonts w:ascii="Arial" w:hAnsi="Arial" w:cs="Arial"/>
          <w:sz w:val="24"/>
          <w:szCs w:val="24"/>
        </w:rPr>
        <w:t xml:space="preserve"> from different agencies</w:t>
      </w:r>
      <w:r w:rsidRPr="00274EE4">
        <w:rPr>
          <w:rFonts w:ascii="Arial" w:hAnsi="Arial" w:cs="Arial"/>
          <w:sz w:val="24"/>
          <w:szCs w:val="24"/>
        </w:rPr>
        <w:t>,</w:t>
      </w:r>
      <w:r w:rsidR="00753168" w:rsidRPr="00274EE4">
        <w:rPr>
          <w:rFonts w:ascii="Arial" w:hAnsi="Arial" w:cs="Arial"/>
          <w:sz w:val="24"/>
          <w:szCs w:val="24"/>
        </w:rPr>
        <w:t xml:space="preserve"> who may have identified a need</w:t>
      </w:r>
      <w:r w:rsidR="00502CF1" w:rsidRPr="00274EE4">
        <w:rPr>
          <w:rFonts w:ascii="Arial" w:hAnsi="Arial" w:cs="Arial"/>
          <w:sz w:val="24"/>
          <w:szCs w:val="24"/>
        </w:rPr>
        <w:t>,</w:t>
      </w:r>
      <w:r w:rsidR="00753168" w:rsidRPr="00274EE4">
        <w:rPr>
          <w:rFonts w:ascii="Arial" w:hAnsi="Arial" w:cs="Arial"/>
          <w:sz w:val="24"/>
          <w:szCs w:val="24"/>
        </w:rPr>
        <w:t xml:space="preserve"> </w:t>
      </w:r>
      <w:r w:rsidR="00806EB5" w:rsidRPr="00274EE4">
        <w:rPr>
          <w:rFonts w:ascii="Arial" w:hAnsi="Arial" w:cs="Arial"/>
          <w:sz w:val="24"/>
          <w:szCs w:val="24"/>
        </w:rPr>
        <w:t>to keep</w:t>
      </w:r>
      <w:r w:rsidR="00753168" w:rsidRPr="00274EE4">
        <w:rPr>
          <w:rFonts w:ascii="Arial" w:hAnsi="Arial" w:cs="Arial"/>
          <w:sz w:val="24"/>
          <w:szCs w:val="24"/>
        </w:rPr>
        <w:t xml:space="preserve"> in touch with each other</w:t>
      </w:r>
      <w:r w:rsidRPr="00274EE4">
        <w:rPr>
          <w:rFonts w:ascii="Arial" w:hAnsi="Arial" w:cs="Arial"/>
          <w:sz w:val="24"/>
          <w:szCs w:val="24"/>
        </w:rPr>
        <w:t xml:space="preserve"> and continue to share relevant information on progress.</w:t>
      </w:r>
    </w:p>
    <w:p w:rsidR="00BD0019" w:rsidRPr="00274EE4" w:rsidRDefault="003E7A36" w:rsidP="00BD0019">
      <w:pPr>
        <w:jc w:val="both"/>
        <w:rPr>
          <w:rFonts w:ascii="Arial" w:hAnsi="Arial" w:cs="Arial"/>
          <w:sz w:val="24"/>
          <w:szCs w:val="24"/>
        </w:rPr>
      </w:pPr>
      <w:r w:rsidRPr="00274EE4">
        <w:rPr>
          <w:rFonts w:ascii="Arial" w:hAnsi="Arial" w:cs="Arial"/>
          <w:sz w:val="24"/>
          <w:szCs w:val="24"/>
        </w:rPr>
        <w:t>Most f</w:t>
      </w:r>
      <w:r w:rsidR="00946DF1" w:rsidRPr="00274EE4">
        <w:rPr>
          <w:rFonts w:ascii="Arial" w:hAnsi="Arial" w:cs="Arial"/>
          <w:sz w:val="24"/>
          <w:szCs w:val="24"/>
        </w:rPr>
        <w:t xml:space="preserve">amilies’ needs will generally be met by </w:t>
      </w:r>
      <w:r w:rsidR="00845AFE" w:rsidRPr="00274EE4">
        <w:rPr>
          <w:rFonts w:ascii="Arial" w:hAnsi="Arial" w:cs="Arial"/>
          <w:sz w:val="24"/>
          <w:szCs w:val="24"/>
        </w:rPr>
        <w:t xml:space="preserve">within </w:t>
      </w:r>
      <w:r w:rsidR="00946DF1" w:rsidRPr="00274EE4">
        <w:rPr>
          <w:rFonts w:ascii="Arial" w:hAnsi="Arial" w:cs="Arial"/>
          <w:sz w:val="24"/>
          <w:szCs w:val="24"/>
        </w:rPr>
        <w:t>universal services</w:t>
      </w:r>
      <w:r w:rsidR="00845AFE" w:rsidRPr="00274EE4">
        <w:rPr>
          <w:rFonts w:ascii="Arial" w:hAnsi="Arial" w:cs="Arial"/>
          <w:sz w:val="24"/>
          <w:szCs w:val="24"/>
        </w:rPr>
        <w:t xml:space="preserve"> (level 1)</w:t>
      </w:r>
      <w:r w:rsidR="00946DF1" w:rsidRPr="00274EE4">
        <w:rPr>
          <w:rFonts w:ascii="Arial" w:hAnsi="Arial" w:cs="Arial"/>
          <w:sz w:val="24"/>
          <w:szCs w:val="24"/>
        </w:rPr>
        <w:t xml:space="preserve">. If </w:t>
      </w:r>
      <w:r w:rsidR="00845AFE" w:rsidRPr="00274EE4">
        <w:rPr>
          <w:rFonts w:ascii="Arial" w:hAnsi="Arial" w:cs="Arial"/>
          <w:sz w:val="24"/>
          <w:szCs w:val="24"/>
        </w:rPr>
        <w:t>additional needs</w:t>
      </w:r>
      <w:r w:rsidR="00E64F9B" w:rsidRPr="00274EE4">
        <w:rPr>
          <w:rFonts w:ascii="Arial" w:hAnsi="Arial" w:cs="Arial"/>
          <w:sz w:val="24"/>
          <w:szCs w:val="24"/>
        </w:rPr>
        <w:t xml:space="preserve"> </w:t>
      </w:r>
      <w:r w:rsidR="00946DF1" w:rsidRPr="00274EE4">
        <w:rPr>
          <w:rFonts w:ascii="Arial" w:hAnsi="Arial" w:cs="Arial"/>
          <w:sz w:val="24"/>
          <w:szCs w:val="24"/>
        </w:rPr>
        <w:t xml:space="preserve">arise families are encouraged to </w:t>
      </w:r>
      <w:r w:rsidR="00753168" w:rsidRPr="00274EE4">
        <w:rPr>
          <w:rFonts w:ascii="Arial" w:hAnsi="Arial" w:cs="Arial"/>
          <w:sz w:val="24"/>
          <w:szCs w:val="24"/>
        </w:rPr>
        <w:t>access services</w:t>
      </w:r>
      <w:r w:rsidR="00845AFE" w:rsidRPr="00274EE4">
        <w:rPr>
          <w:rFonts w:ascii="Arial" w:hAnsi="Arial" w:cs="Arial"/>
          <w:sz w:val="24"/>
          <w:szCs w:val="24"/>
        </w:rPr>
        <w:t xml:space="preserve"> they feel can assist and such services can be provided in the context of universal–plus.</w:t>
      </w:r>
      <w:r w:rsidR="00753168" w:rsidRPr="00274EE4">
        <w:rPr>
          <w:rFonts w:ascii="Arial" w:hAnsi="Arial" w:cs="Arial"/>
          <w:sz w:val="24"/>
          <w:szCs w:val="24"/>
        </w:rPr>
        <w:t xml:space="preserve"> </w:t>
      </w:r>
      <w:r w:rsidR="00845AFE" w:rsidRPr="00274EE4">
        <w:rPr>
          <w:rFonts w:ascii="Arial" w:hAnsi="Arial" w:cs="Arial"/>
          <w:sz w:val="24"/>
          <w:szCs w:val="24"/>
        </w:rPr>
        <w:t>The aim of universal</w:t>
      </w:r>
      <w:r w:rsidR="00BD0019" w:rsidRPr="00274EE4">
        <w:rPr>
          <w:rFonts w:ascii="Arial" w:hAnsi="Arial" w:cs="Arial"/>
          <w:sz w:val="24"/>
          <w:szCs w:val="24"/>
        </w:rPr>
        <w:t>-</w:t>
      </w:r>
      <w:r w:rsidR="00845AFE" w:rsidRPr="00274EE4">
        <w:rPr>
          <w:rFonts w:ascii="Arial" w:hAnsi="Arial" w:cs="Arial"/>
          <w:sz w:val="24"/>
          <w:szCs w:val="24"/>
        </w:rPr>
        <w:t>plus is to enable families to continue to benefit f</w:t>
      </w:r>
      <w:r w:rsidR="00BD0019" w:rsidRPr="00274EE4">
        <w:rPr>
          <w:rFonts w:ascii="Arial" w:hAnsi="Arial" w:cs="Arial"/>
          <w:sz w:val="24"/>
          <w:szCs w:val="24"/>
        </w:rPr>
        <w:t>ro</w:t>
      </w:r>
      <w:r w:rsidR="00845AFE" w:rsidRPr="00274EE4">
        <w:rPr>
          <w:rFonts w:ascii="Arial" w:hAnsi="Arial" w:cs="Arial"/>
          <w:sz w:val="24"/>
          <w:szCs w:val="24"/>
        </w:rPr>
        <w:t>m universal provision with an element of defined support, usually f</w:t>
      </w:r>
      <w:r w:rsidR="00BD0019" w:rsidRPr="00274EE4">
        <w:rPr>
          <w:rFonts w:ascii="Arial" w:hAnsi="Arial" w:cs="Arial"/>
          <w:sz w:val="24"/>
          <w:szCs w:val="24"/>
        </w:rPr>
        <w:t>ro</w:t>
      </w:r>
      <w:r w:rsidR="00845AFE" w:rsidRPr="00274EE4">
        <w:rPr>
          <w:rFonts w:ascii="Arial" w:hAnsi="Arial" w:cs="Arial"/>
          <w:sz w:val="24"/>
          <w:szCs w:val="24"/>
        </w:rPr>
        <w:t>m a single agency and in line with an agreement.</w:t>
      </w:r>
    </w:p>
    <w:p w:rsidR="00946DF1" w:rsidRPr="00274EE4" w:rsidRDefault="00BD0019" w:rsidP="00AA369D">
      <w:pPr>
        <w:jc w:val="both"/>
        <w:rPr>
          <w:rFonts w:ascii="Arial" w:hAnsi="Arial" w:cs="Arial"/>
          <w:sz w:val="24"/>
          <w:szCs w:val="24"/>
        </w:rPr>
      </w:pPr>
      <w:r w:rsidRPr="00274EE4">
        <w:rPr>
          <w:rFonts w:ascii="Arial" w:hAnsi="Arial" w:cs="Arial"/>
          <w:sz w:val="24"/>
          <w:szCs w:val="24"/>
        </w:rPr>
        <w:t>If the need escalates targeted support may be offered at level 2</w:t>
      </w:r>
      <w:r w:rsidR="00622EC6" w:rsidRPr="00274EE4">
        <w:rPr>
          <w:rFonts w:ascii="Arial" w:hAnsi="Arial" w:cs="Arial"/>
          <w:sz w:val="24"/>
          <w:szCs w:val="24"/>
        </w:rPr>
        <w:t>- Universal Plus</w:t>
      </w:r>
      <w:r w:rsidRPr="00274EE4">
        <w:rPr>
          <w:rFonts w:ascii="Arial" w:hAnsi="Arial" w:cs="Arial"/>
          <w:sz w:val="24"/>
          <w:szCs w:val="24"/>
        </w:rPr>
        <w:t>. This</w:t>
      </w:r>
      <w:r w:rsidR="008F7D32" w:rsidRPr="00274EE4">
        <w:rPr>
          <w:rFonts w:ascii="Arial" w:hAnsi="Arial" w:cs="Arial"/>
          <w:sz w:val="24"/>
          <w:szCs w:val="24"/>
        </w:rPr>
        <w:t xml:space="preserve"> </w:t>
      </w:r>
      <w:r w:rsidRPr="00274EE4">
        <w:rPr>
          <w:rFonts w:ascii="Arial" w:hAnsi="Arial" w:cs="Arial"/>
          <w:sz w:val="24"/>
          <w:szCs w:val="24"/>
        </w:rPr>
        <w:t xml:space="preserve">would usually be offered by </w:t>
      </w:r>
      <w:r w:rsidR="00753168" w:rsidRPr="00274EE4">
        <w:rPr>
          <w:rFonts w:ascii="Arial" w:hAnsi="Arial" w:cs="Arial"/>
          <w:sz w:val="24"/>
          <w:szCs w:val="24"/>
        </w:rPr>
        <w:t xml:space="preserve">a single agency approach, </w:t>
      </w:r>
      <w:r w:rsidR="005A1098" w:rsidRPr="00274EE4">
        <w:rPr>
          <w:rFonts w:ascii="Arial" w:hAnsi="Arial" w:cs="Arial"/>
          <w:sz w:val="24"/>
          <w:szCs w:val="24"/>
        </w:rPr>
        <w:t xml:space="preserve">but may </w:t>
      </w:r>
      <w:r w:rsidR="00E6660B" w:rsidRPr="00274EE4">
        <w:rPr>
          <w:rFonts w:ascii="Arial" w:hAnsi="Arial" w:cs="Arial"/>
          <w:sz w:val="24"/>
          <w:szCs w:val="24"/>
        </w:rPr>
        <w:t>involve partners where additional needs are identified</w:t>
      </w:r>
      <w:r w:rsidR="00E64F9B" w:rsidRPr="00274EE4">
        <w:rPr>
          <w:rFonts w:ascii="Arial" w:hAnsi="Arial" w:cs="Arial"/>
          <w:sz w:val="24"/>
          <w:szCs w:val="24"/>
        </w:rPr>
        <w:t xml:space="preserve"> </w:t>
      </w:r>
      <w:r w:rsidR="005A1098" w:rsidRPr="00274EE4">
        <w:rPr>
          <w:rFonts w:ascii="Arial" w:hAnsi="Arial" w:cs="Arial"/>
          <w:sz w:val="24"/>
          <w:szCs w:val="24"/>
        </w:rPr>
        <w:t>e</w:t>
      </w:r>
      <w:r w:rsidR="00E6660B" w:rsidRPr="00274EE4">
        <w:rPr>
          <w:rFonts w:ascii="Arial" w:hAnsi="Arial" w:cs="Arial"/>
          <w:sz w:val="24"/>
          <w:szCs w:val="24"/>
        </w:rPr>
        <w:t>.</w:t>
      </w:r>
      <w:r w:rsidR="005A1098" w:rsidRPr="00274EE4">
        <w:rPr>
          <w:rFonts w:ascii="Arial" w:hAnsi="Arial" w:cs="Arial"/>
          <w:sz w:val="24"/>
          <w:szCs w:val="24"/>
        </w:rPr>
        <w:t>g</w:t>
      </w:r>
      <w:r w:rsidR="00E6660B" w:rsidRPr="00274EE4">
        <w:rPr>
          <w:rFonts w:ascii="Arial" w:hAnsi="Arial" w:cs="Arial"/>
          <w:sz w:val="24"/>
          <w:szCs w:val="24"/>
        </w:rPr>
        <w:t>.</w:t>
      </w:r>
      <w:r w:rsidR="005A1098" w:rsidRPr="00274EE4">
        <w:rPr>
          <w:rFonts w:ascii="Arial" w:hAnsi="Arial" w:cs="Arial"/>
          <w:sz w:val="24"/>
          <w:szCs w:val="24"/>
        </w:rPr>
        <w:t xml:space="preserve"> </w:t>
      </w:r>
      <w:r w:rsidR="00E64F9B" w:rsidRPr="00274EE4">
        <w:rPr>
          <w:rFonts w:ascii="Arial" w:hAnsi="Arial" w:cs="Arial"/>
          <w:sz w:val="24"/>
          <w:szCs w:val="24"/>
        </w:rPr>
        <w:t xml:space="preserve">a </w:t>
      </w:r>
      <w:r w:rsidR="005A1098" w:rsidRPr="00274EE4">
        <w:rPr>
          <w:rFonts w:ascii="Arial" w:hAnsi="Arial" w:cs="Arial"/>
          <w:sz w:val="24"/>
          <w:szCs w:val="24"/>
        </w:rPr>
        <w:t>need for Speech and Language Therapists, or need for universal Children Centre services such as Stay and Play sessions</w:t>
      </w:r>
      <w:r w:rsidR="00C568E0" w:rsidRPr="00274EE4">
        <w:rPr>
          <w:rFonts w:ascii="Arial" w:hAnsi="Arial" w:cs="Arial"/>
          <w:sz w:val="24"/>
          <w:szCs w:val="24"/>
        </w:rPr>
        <w:t>)</w:t>
      </w:r>
      <w:r w:rsidR="00753168" w:rsidRPr="00274EE4">
        <w:rPr>
          <w:rFonts w:ascii="Arial" w:hAnsi="Arial" w:cs="Arial"/>
          <w:sz w:val="24"/>
          <w:szCs w:val="24"/>
        </w:rPr>
        <w:t xml:space="preserve">. There is unlikely to be a need for a </w:t>
      </w:r>
      <w:r w:rsidR="00806EB5" w:rsidRPr="00274EE4">
        <w:rPr>
          <w:rFonts w:ascii="Arial" w:hAnsi="Arial" w:cs="Arial"/>
          <w:sz w:val="24"/>
          <w:szCs w:val="24"/>
        </w:rPr>
        <w:t>‘</w:t>
      </w:r>
      <w:r w:rsidR="00753168" w:rsidRPr="00274EE4">
        <w:rPr>
          <w:rFonts w:ascii="Arial" w:hAnsi="Arial" w:cs="Arial"/>
          <w:sz w:val="24"/>
          <w:szCs w:val="24"/>
        </w:rPr>
        <w:t>lead practitioner</w:t>
      </w:r>
      <w:r w:rsidR="00806EB5" w:rsidRPr="00274EE4">
        <w:rPr>
          <w:rStyle w:val="CommentReference"/>
          <w:rFonts w:ascii="Arial" w:hAnsi="Arial" w:cs="Arial"/>
          <w:sz w:val="24"/>
          <w:szCs w:val="24"/>
        </w:rPr>
        <w:t>’ t</w:t>
      </w:r>
      <w:r w:rsidR="00753168" w:rsidRPr="00274EE4">
        <w:rPr>
          <w:rFonts w:ascii="Arial" w:hAnsi="Arial" w:cs="Arial"/>
          <w:sz w:val="24"/>
          <w:szCs w:val="24"/>
        </w:rPr>
        <w:t>o be identified but</w:t>
      </w:r>
      <w:r w:rsidR="003E7A36" w:rsidRPr="00274EE4">
        <w:rPr>
          <w:rFonts w:ascii="Arial" w:hAnsi="Arial" w:cs="Arial"/>
          <w:sz w:val="24"/>
          <w:szCs w:val="24"/>
        </w:rPr>
        <w:t xml:space="preserve"> </w:t>
      </w:r>
      <w:r w:rsidR="00806EB5" w:rsidRPr="00274EE4">
        <w:rPr>
          <w:rFonts w:ascii="Arial" w:hAnsi="Arial" w:cs="Arial"/>
          <w:sz w:val="24"/>
          <w:szCs w:val="24"/>
        </w:rPr>
        <w:t xml:space="preserve">it may help to understand and record children and young people’s needs if an Early Help Assessment is undertaken. </w:t>
      </w:r>
      <w:r w:rsidR="00753168" w:rsidRPr="00274EE4">
        <w:rPr>
          <w:rFonts w:ascii="Arial" w:hAnsi="Arial" w:cs="Arial"/>
          <w:sz w:val="24"/>
          <w:szCs w:val="24"/>
        </w:rPr>
        <w:t xml:space="preserve">The practitioner who identifies the concerns should </w:t>
      </w:r>
      <w:r w:rsidR="00FA737B" w:rsidRPr="00274EE4">
        <w:rPr>
          <w:rFonts w:ascii="Arial" w:hAnsi="Arial" w:cs="Arial"/>
          <w:sz w:val="24"/>
          <w:szCs w:val="24"/>
        </w:rPr>
        <w:t>make an early help enquiry into the</w:t>
      </w:r>
      <w:r w:rsidR="00753168" w:rsidRPr="00274EE4">
        <w:rPr>
          <w:rFonts w:ascii="Arial" w:hAnsi="Arial" w:cs="Arial"/>
          <w:sz w:val="24"/>
          <w:szCs w:val="24"/>
        </w:rPr>
        <w:t xml:space="preserve"> Early Help Hub</w:t>
      </w:r>
      <w:r w:rsidR="00FA737B" w:rsidRPr="00274EE4">
        <w:rPr>
          <w:rFonts w:ascii="Arial" w:hAnsi="Arial" w:cs="Arial"/>
          <w:sz w:val="24"/>
          <w:szCs w:val="24"/>
        </w:rPr>
        <w:t>. The Early Help Hub will then screen the enquiry for further in</w:t>
      </w:r>
      <w:r w:rsidR="00C568E0" w:rsidRPr="00274EE4">
        <w:rPr>
          <w:rFonts w:ascii="Arial" w:hAnsi="Arial" w:cs="Arial"/>
          <w:sz w:val="24"/>
          <w:szCs w:val="24"/>
        </w:rPr>
        <w:t>formation and make a decision whether</w:t>
      </w:r>
      <w:r w:rsidR="00FA737B" w:rsidRPr="00274EE4">
        <w:rPr>
          <w:rFonts w:ascii="Arial" w:hAnsi="Arial" w:cs="Arial"/>
          <w:sz w:val="24"/>
          <w:szCs w:val="24"/>
        </w:rPr>
        <w:t xml:space="preserve"> there is a need to progress to an Early Help Assessment.</w:t>
      </w:r>
      <w:r w:rsidR="00753168" w:rsidRPr="00274EE4">
        <w:rPr>
          <w:rFonts w:ascii="Arial" w:hAnsi="Arial" w:cs="Arial"/>
          <w:sz w:val="24"/>
          <w:szCs w:val="24"/>
        </w:rPr>
        <w:t xml:space="preserve"> </w:t>
      </w:r>
      <w:r w:rsidR="00FA737B" w:rsidRPr="00274EE4">
        <w:rPr>
          <w:rFonts w:ascii="Arial" w:hAnsi="Arial" w:cs="Arial"/>
          <w:sz w:val="24"/>
          <w:szCs w:val="24"/>
        </w:rPr>
        <w:t>Professionals can seek information, advice and guidance</w:t>
      </w:r>
      <w:r w:rsidR="00753168" w:rsidRPr="00274EE4">
        <w:rPr>
          <w:rFonts w:ascii="Arial" w:hAnsi="Arial" w:cs="Arial"/>
          <w:sz w:val="24"/>
          <w:szCs w:val="24"/>
        </w:rPr>
        <w:t xml:space="preserve"> for themselves or the</w:t>
      </w:r>
      <w:r w:rsidR="00806EB5" w:rsidRPr="00274EE4">
        <w:rPr>
          <w:rFonts w:ascii="Arial" w:hAnsi="Arial" w:cs="Arial"/>
          <w:sz w:val="24"/>
          <w:szCs w:val="24"/>
        </w:rPr>
        <w:t>ir</w:t>
      </w:r>
      <w:r w:rsidR="00753168" w:rsidRPr="00274EE4">
        <w:rPr>
          <w:rFonts w:ascii="Arial" w:hAnsi="Arial" w:cs="Arial"/>
          <w:sz w:val="24"/>
          <w:szCs w:val="24"/>
        </w:rPr>
        <w:t xml:space="preserve"> family from the Early Help </w:t>
      </w:r>
      <w:r w:rsidR="00FA737B" w:rsidRPr="00274EE4">
        <w:rPr>
          <w:rFonts w:ascii="Arial" w:hAnsi="Arial" w:cs="Arial"/>
          <w:sz w:val="24"/>
          <w:szCs w:val="24"/>
        </w:rPr>
        <w:t>Hub</w:t>
      </w:r>
      <w:r w:rsidR="00753168" w:rsidRPr="00274EE4">
        <w:rPr>
          <w:rFonts w:ascii="Arial" w:hAnsi="Arial" w:cs="Arial"/>
          <w:sz w:val="24"/>
          <w:szCs w:val="24"/>
        </w:rPr>
        <w:t xml:space="preserve"> or </w:t>
      </w:r>
      <w:r w:rsidR="00806EB5" w:rsidRPr="00274EE4">
        <w:rPr>
          <w:rFonts w:ascii="Arial" w:hAnsi="Arial" w:cs="Arial"/>
          <w:sz w:val="24"/>
          <w:szCs w:val="24"/>
        </w:rPr>
        <w:t xml:space="preserve">DMBC </w:t>
      </w:r>
      <w:r w:rsidR="00753168" w:rsidRPr="00274EE4">
        <w:rPr>
          <w:rFonts w:ascii="Arial" w:hAnsi="Arial" w:cs="Arial"/>
          <w:sz w:val="24"/>
          <w:szCs w:val="24"/>
        </w:rPr>
        <w:t xml:space="preserve">Early Help Coordinators. </w:t>
      </w:r>
    </w:p>
    <w:p w:rsidR="00753168" w:rsidRPr="00274EE4" w:rsidRDefault="0001412C" w:rsidP="002D4172">
      <w:pPr>
        <w:jc w:val="both"/>
        <w:rPr>
          <w:rFonts w:ascii="Arial" w:hAnsi="Arial" w:cs="Arial"/>
          <w:sz w:val="24"/>
          <w:szCs w:val="24"/>
        </w:rPr>
      </w:pPr>
      <w:r w:rsidRPr="00274EE4">
        <w:rPr>
          <w:rFonts w:ascii="Arial" w:hAnsi="Arial" w:cs="Arial"/>
          <w:sz w:val="24"/>
          <w:szCs w:val="24"/>
        </w:rPr>
        <w:t>If the Early Help Hub identifies</w:t>
      </w:r>
      <w:r w:rsidR="008D79BF" w:rsidRPr="00274EE4">
        <w:rPr>
          <w:rFonts w:ascii="Arial" w:hAnsi="Arial" w:cs="Arial"/>
          <w:sz w:val="24"/>
          <w:szCs w:val="24"/>
        </w:rPr>
        <w:t xml:space="preserve"> </w:t>
      </w:r>
      <w:r w:rsidR="00E6660B" w:rsidRPr="00274EE4">
        <w:rPr>
          <w:rFonts w:ascii="Arial" w:hAnsi="Arial" w:cs="Arial"/>
          <w:sz w:val="24"/>
          <w:szCs w:val="24"/>
        </w:rPr>
        <w:t>needs that are</w:t>
      </w:r>
      <w:r w:rsidR="00753168" w:rsidRPr="00274EE4">
        <w:rPr>
          <w:rFonts w:ascii="Arial" w:hAnsi="Arial" w:cs="Arial"/>
          <w:sz w:val="24"/>
          <w:szCs w:val="24"/>
        </w:rPr>
        <w:t xml:space="preserve"> continu</w:t>
      </w:r>
      <w:r w:rsidR="008D79BF" w:rsidRPr="00274EE4">
        <w:rPr>
          <w:rFonts w:ascii="Arial" w:hAnsi="Arial" w:cs="Arial"/>
          <w:sz w:val="24"/>
          <w:szCs w:val="24"/>
        </w:rPr>
        <w:t>ing</w:t>
      </w:r>
      <w:r w:rsidR="00753168" w:rsidRPr="00274EE4">
        <w:rPr>
          <w:rFonts w:ascii="Arial" w:hAnsi="Arial" w:cs="Arial"/>
          <w:sz w:val="24"/>
          <w:szCs w:val="24"/>
        </w:rPr>
        <w:t xml:space="preserve"> o</w:t>
      </w:r>
      <w:r w:rsidR="00806EB5" w:rsidRPr="00274EE4">
        <w:rPr>
          <w:rFonts w:ascii="Arial" w:hAnsi="Arial" w:cs="Arial"/>
          <w:sz w:val="24"/>
          <w:szCs w:val="24"/>
        </w:rPr>
        <w:t>r</w:t>
      </w:r>
      <w:r w:rsidR="00753168" w:rsidRPr="00274EE4">
        <w:rPr>
          <w:rFonts w:ascii="Arial" w:hAnsi="Arial" w:cs="Arial"/>
          <w:sz w:val="24"/>
          <w:szCs w:val="24"/>
        </w:rPr>
        <w:t xml:space="preserve"> escalat</w:t>
      </w:r>
      <w:r w:rsidR="008D79BF" w:rsidRPr="00274EE4">
        <w:rPr>
          <w:rFonts w:ascii="Arial" w:hAnsi="Arial" w:cs="Arial"/>
          <w:sz w:val="24"/>
          <w:szCs w:val="24"/>
        </w:rPr>
        <w:t>ing</w:t>
      </w:r>
      <w:r w:rsidR="00753168" w:rsidRPr="00274EE4">
        <w:rPr>
          <w:rFonts w:ascii="Arial" w:hAnsi="Arial" w:cs="Arial"/>
          <w:sz w:val="24"/>
          <w:szCs w:val="24"/>
        </w:rPr>
        <w:t xml:space="preserve"> a mult</w:t>
      </w:r>
      <w:r w:rsidR="00572B35" w:rsidRPr="00274EE4">
        <w:rPr>
          <w:rFonts w:ascii="Arial" w:hAnsi="Arial" w:cs="Arial"/>
          <w:sz w:val="24"/>
          <w:szCs w:val="24"/>
        </w:rPr>
        <w:t>i</w:t>
      </w:r>
      <w:r w:rsidR="00753168" w:rsidRPr="00274EE4">
        <w:rPr>
          <w:rFonts w:ascii="Arial" w:hAnsi="Arial" w:cs="Arial"/>
          <w:sz w:val="24"/>
          <w:szCs w:val="24"/>
        </w:rPr>
        <w:t>-age</w:t>
      </w:r>
      <w:r w:rsidR="00806EB5" w:rsidRPr="00274EE4">
        <w:rPr>
          <w:rFonts w:ascii="Arial" w:hAnsi="Arial" w:cs="Arial"/>
          <w:sz w:val="24"/>
          <w:szCs w:val="24"/>
        </w:rPr>
        <w:t>ncy co</w:t>
      </w:r>
      <w:r w:rsidR="00E6660B" w:rsidRPr="00274EE4">
        <w:rPr>
          <w:rFonts w:ascii="Arial" w:hAnsi="Arial" w:cs="Arial"/>
          <w:sz w:val="24"/>
          <w:szCs w:val="24"/>
        </w:rPr>
        <w:t>-</w:t>
      </w:r>
      <w:r w:rsidR="00806EB5" w:rsidRPr="00274EE4">
        <w:rPr>
          <w:rFonts w:ascii="Arial" w:hAnsi="Arial" w:cs="Arial"/>
          <w:sz w:val="24"/>
          <w:szCs w:val="24"/>
        </w:rPr>
        <w:t>ordinated approach may be required, a</w:t>
      </w:r>
      <w:r w:rsidR="00572B35" w:rsidRPr="00274EE4">
        <w:rPr>
          <w:rFonts w:ascii="Arial" w:hAnsi="Arial" w:cs="Arial"/>
          <w:sz w:val="24"/>
          <w:szCs w:val="24"/>
        </w:rPr>
        <w:t xml:space="preserve"> lead practitioner will be identified</w:t>
      </w:r>
      <w:r w:rsidR="008D79BF" w:rsidRPr="00274EE4">
        <w:rPr>
          <w:rFonts w:ascii="Arial" w:hAnsi="Arial" w:cs="Arial"/>
          <w:sz w:val="24"/>
          <w:szCs w:val="24"/>
        </w:rPr>
        <w:t xml:space="preserve"> by Early Help Hub</w:t>
      </w:r>
      <w:r w:rsidR="00572B35" w:rsidRPr="00274EE4">
        <w:rPr>
          <w:rFonts w:ascii="Arial" w:hAnsi="Arial" w:cs="Arial"/>
          <w:sz w:val="24"/>
          <w:szCs w:val="24"/>
        </w:rPr>
        <w:t xml:space="preserve"> who will lead the</w:t>
      </w:r>
      <w:r w:rsidR="008D79BF" w:rsidRPr="00274EE4">
        <w:rPr>
          <w:rFonts w:ascii="Arial" w:hAnsi="Arial" w:cs="Arial"/>
          <w:sz w:val="24"/>
          <w:szCs w:val="24"/>
        </w:rPr>
        <w:t xml:space="preserve"> Early Help Assessment and</w:t>
      </w:r>
      <w:r w:rsidR="00572B35" w:rsidRPr="00274EE4">
        <w:rPr>
          <w:rFonts w:ascii="Arial" w:hAnsi="Arial" w:cs="Arial"/>
          <w:sz w:val="24"/>
          <w:szCs w:val="24"/>
        </w:rPr>
        <w:t xml:space="preserve"> TAC/TAF meeting</w:t>
      </w:r>
      <w:r w:rsidR="008D79BF" w:rsidRPr="00274EE4">
        <w:rPr>
          <w:rFonts w:ascii="Arial" w:hAnsi="Arial" w:cs="Arial"/>
          <w:sz w:val="24"/>
          <w:szCs w:val="24"/>
        </w:rPr>
        <w:t>, that will,</w:t>
      </w:r>
      <w:r w:rsidR="00572B35" w:rsidRPr="00274EE4">
        <w:rPr>
          <w:rFonts w:ascii="Arial" w:hAnsi="Arial" w:cs="Arial"/>
          <w:sz w:val="24"/>
          <w:szCs w:val="24"/>
        </w:rPr>
        <w:t xml:space="preserve"> with the family develop the plan to address need.</w:t>
      </w:r>
    </w:p>
    <w:p w:rsidR="00572B35" w:rsidRPr="00274EE4" w:rsidRDefault="00572B35" w:rsidP="002D4172">
      <w:pPr>
        <w:jc w:val="both"/>
        <w:rPr>
          <w:rFonts w:ascii="Arial" w:hAnsi="Arial" w:cs="Arial"/>
          <w:sz w:val="24"/>
          <w:szCs w:val="24"/>
        </w:rPr>
      </w:pPr>
      <w:r w:rsidRPr="00274EE4">
        <w:rPr>
          <w:rFonts w:ascii="Arial" w:hAnsi="Arial" w:cs="Arial"/>
          <w:sz w:val="24"/>
          <w:szCs w:val="24"/>
        </w:rPr>
        <w:t xml:space="preserve">If </w:t>
      </w:r>
      <w:r w:rsidR="00F66189" w:rsidRPr="00274EE4">
        <w:rPr>
          <w:rFonts w:ascii="Arial" w:hAnsi="Arial" w:cs="Arial"/>
          <w:sz w:val="24"/>
          <w:szCs w:val="24"/>
        </w:rPr>
        <w:t xml:space="preserve">following multi-disciplinary TAC/TAF support it is concluded that </w:t>
      </w:r>
      <w:r w:rsidRPr="00274EE4">
        <w:rPr>
          <w:rFonts w:ascii="Arial" w:hAnsi="Arial" w:cs="Arial"/>
          <w:sz w:val="24"/>
          <w:szCs w:val="24"/>
        </w:rPr>
        <w:t xml:space="preserve">the needs </w:t>
      </w:r>
      <w:r w:rsidR="00F66189" w:rsidRPr="00274EE4">
        <w:rPr>
          <w:rFonts w:ascii="Arial" w:hAnsi="Arial" w:cs="Arial"/>
          <w:sz w:val="24"/>
          <w:szCs w:val="24"/>
        </w:rPr>
        <w:t>of the child or young person continue to be</w:t>
      </w:r>
      <w:r w:rsidRPr="00274EE4">
        <w:rPr>
          <w:rFonts w:ascii="Arial" w:hAnsi="Arial" w:cs="Arial"/>
          <w:sz w:val="24"/>
          <w:szCs w:val="24"/>
        </w:rPr>
        <w:t xml:space="preserve"> </w:t>
      </w:r>
      <w:r w:rsidR="00F66189" w:rsidRPr="00274EE4">
        <w:rPr>
          <w:rFonts w:ascii="Arial" w:hAnsi="Arial" w:cs="Arial"/>
          <w:sz w:val="24"/>
          <w:szCs w:val="24"/>
        </w:rPr>
        <w:t>unmet</w:t>
      </w:r>
      <w:r w:rsidRPr="00274EE4">
        <w:rPr>
          <w:rFonts w:ascii="Arial" w:hAnsi="Arial" w:cs="Arial"/>
          <w:sz w:val="24"/>
          <w:szCs w:val="24"/>
        </w:rPr>
        <w:t xml:space="preserve"> then</w:t>
      </w:r>
      <w:r w:rsidR="008D79BF" w:rsidRPr="00274EE4">
        <w:rPr>
          <w:rFonts w:ascii="Arial" w:hAnsi="Arial" w:cs="Arial"/>
          <w:sz w:val="24"/>
          <w:szCs w:val="24"/>
        </w:rPr>
        <w:t xml:space="preserve"> use the matrix in appendix 1 to decide on either a further enquiry</w:t>
      </w:r>
      <w:r w:rsidRPr="00274EE4">
        <w:rPr>
          <w:rFonts w:ascii="Arial" w:hAnsi="Arial" w:cs="Arial"/>
          <w:sz w:val="24"/>
          <w:szCs w:val="24"/>
        </w:rPr>
        <w:t xml:space="preserve"> into </w:t>
      </w:r>
      <w:r w:rsidR="00F66189" w:rsidRPr="00274EE4">
        <w:rPr>
          <w:rFonts w:ascii="Arial" w:hAnsi="Arial" w:cs="Arial"/>
          <w:sz w:val="24"/>
          <w:szCs w:val="24"/>
        </w:rPr>
        <w:t xml:space="preserve">the Early Help Hub </w:t>
      </w:r>
      <w:r w:rsidR="008D79BF" w:rsidRPr="00274EE4">
        <w:rPr>
          <w:rFonts w:ascii="Arial" w:hAnsi="Arial" w:cs="Arial"/>
          <w:sz w:val="24"/>
          <w:szCs w:val="24"/>
        </w:rPr>
        <w:t>or a referral to Children’s Social Care Referral and Response</w:t>
      </w:r>
      <w:r w:rsidR="00F66189" w:rsidRPr="00274EE4">
        <w:rPr>
          <w:rFonts w:ascii="Arial" w:hAnsi="Arial" w:cs="Arial"/>
          <w:sz w:val="24"/>
          <w:szCs w:val="24"/>
        </w:rPr>
        <w:t>.</w:t>
      </w:r>
      <w:r w:rsidR="008D79BF" w:rsidRPr="00274EE4">
        <w:rPr>
          <w:rFonts w:ascii="Arial" w:hAnsi="Arial" w:cs="Arial"/>
          <w:sz w:val="24"/>
          <w:szCs w:val="24"/>
        </w:rPr>
        <w:t xml:space="preserve"> Both services also offer professional consultation.</w:t>
      </w:r>
      <w:r w:rsidR="00F66189" w:rsidRPr="00274EE4">
        <w:rPr>
          <w:rFonts w:ascii="Arial" w:hAnsi="Arial" w:cs="Arial"/>
          <w:sz w:val="24"/>
          <w:szCs w:val="24"/>
        </w:rPr>
        <w:t xml:space="preserve"> </w:t>
      </w:r>
    </w:p>
    <w:p w:rsidR="0001412C" w:rsidRPr="00274EE4" w:rsidRDefault="00F66189" w:rsidP="002D4172">
      <w:pPr>
        <w:jc w:val="both"/>
        <w:rPr>
          <w:rFonts w:ascii="Arial" w:hAnsi="Arial" w:cs="Arial"/>
          <w:sz w:val="24"/>
          <w:szCs w:val="24"/>
        </w:rPr>
      </w:pPr>
      <w:r w:rsidRPr="00274EE4">
        <w:rPr>
          <w:rFonts w:ascii="Arial" w:hAnsi="Arial" w:cs="Arial"/>
          <w:sz w:val="24"/>
          <w:szCs w:val="24"/>
        </w:rPr>
        <w:t xml:space="preserve">When working with children and young people practitioners </w:t>
      </w:r>
      <w:r w:rsidR="00572B35" w:rsidRPr="00274EE4">
        <w:rPr>
          <w:rFonts w:ascii="Arial" w:hAnsi="Arial" w:cs="Arial"/>
          <w:sz w:val="24"/>
          <w:szCs w:val="24"/>
        </w:rPr>
        <w:t>should</w:t>
      </w:r>
      <w:r w:rsidRPr="00274EE4">
        <w:rPr>
          <w:rFonts w:ascii="Arial" w:hAnsi="Arial" w:cs="Arial"/>
          <w:sz w:val="24"/>
          <w:szCs w:val="24"/>
        </w:rPr>
        <w:t xml:space="preserve"> consider if the children and/or adults in their family would benefit from support from the </w:t>
      </w:r>
      <w:r w:rsidR="00572B35" w:rsidRPr="00274EE4">
        <w:rPr>
          <w:rFonts w:ascii="Arial" w:hAnsi="Arial" w:cs="Arial"/>
          <w:sz w:val="24"/>
          <w:szCs w:val="24"/>
        </w:rPr>
        <w:t xml:space="preserve">Stronger </w:t>
      </w:r>
      <w:r w:rsidR="00CD5BDE" w:rsidRPr="00274EE4">
        <w:rPr>
          <w:rFonts w:ascii="Arial" w:hAnsi="Arial" w:cs="Arial"/>
          <w:sz w:val="24"/>
          <w:szCs w:val="24"/>
        </w:rPr>
        <w:t>F</w:t>
      </w:r>
      <w:r w:rsidR="00572B35" w:rsidRPr="00274EE4">
        <w:rPr>
          <w:rFonts w:ascii="Arial" w:hAnsi="Arial" w:cs="Arial"/>
          <w:sz w:val="24"/>
          <w:szCs w:val="24"/>
        </w:rPr>
        <w:t>amilies</w:t>
      </w:r>
      <w:r w:rsidR="00CD5BDE" w:rsidRPr="00274EE4">
        <w:rPr>
          <w:rFonts w:ascii="Arial" w:hAnsi="Arial" w:cs="Arial"/>
          <w:sz w:val="24"/>
          <w:szCs w:val="24"/>
        </w:rPr>
        <w:t xml:space="preserve"> programme</w:t>
      </w:r>
      <w:r w:rsidR="008D79BF" w:rsidRPr="00274EE4">
        <w:rPr>
          <w:rFonts w:ascii="Arial" w:hAnsi="Arial" w:cs="Arial"/>
          <w:sz w:val="24"/>
          <w:szCs w:val="24"/>
        </w:rPr>
        <w:t>.</w:t>
      </w:r>
      <w:r w:rsidR="00A76483" w:rsidRPr="00274EE4">
        <w:rPr>
          <w:rFonts w:ascii="Arial" w:hAnsi="Arial" w:cs="Arial"/>
          <w:sz w:val="24"/>
          <w:szCs w:val="24"/>
        </w:rPr>
        <w:t xml:space="preserve"> This support is available for all levels of need if the criteria are met on any member of the family.</w:t>
      </w:r>
    </w:p>
    <w:p w:rsidR="00986686" w:rsidRPr="00274EE4" w:rsidRDefault="006F29CF" w:rsidP="002D4172">
      <w:pPr>
        <w:jc w:val="both"/>
        <w:rPr>
          <w:rFonts w:ascii="Arial" w:hAnsi="Arial" w:cs="Arial"/>
          <w:b/>
          <w:sz w:val="24"/>
          <w:szCs w:val="24"/>
        </w:rPr>
      </w:pPr>
      <w:r w:rsidRPr="00274EE4">
        <w:rPr>
          <w:rFonts w:ascii="Arial" w:hAnsi="Arial" w:cs="Arial"/>
          <w:b/>
          <w:sz w:val="24"/>
          <w:szCs w:val="24"/>
        </w:rPr>
        <w:t>6</w:t>
      </w:r>
      <w:r w:rsidR="00DD4793" w:rsidRPr="00274EE4">
        <w:rPr>
          <w:rFonts w:ascii="Arial" w:hAnsi="Arial" w:cs="Arial"/>
          <w:b/>
          <w:sz w:val="24"/>
          <w:szCs w:val="24"/>
        </w:rPr>
        <w:t xml:space="preserve">. </w:t>
      </w:r>
      <w:r w:rsidR="00986686" w:rsidRPr="00274EE4">
        <w:rPr>
          <w:rFonts w:ascii="Arial" w:hAnsi="Arial" w:cs="Arial"/>
          <w:b/>
          <w:sz w:val="24"/>
          <w:szCs w:val="24"/>
        </w:rPr>
        <w:t xml:space="preserve">Which </w:t>
      </w:r>
      <w:r w:rsidR="00D3445B" w:rsidRPr="00274EE4">
        <w:rPr>
          <w:rFonts w:ascii="Arial" w:hAnsi="Arial" w:cs="Arial"/>
          <w:b/>
          <w:sz w:val="24"/>
          <w:szCs w:val="24"/>
        </w:rPr>
        <w:t>Level</w:t>
      </w:r>
      <w:r w:rsidR="00986686" w:rsidRPr="00274EE4">
        <w:rPr>
          <w:rFonts w:ascii="Arial" w:hAnsi="Arial" w:cs="Arial"/>
          <w:b/>
          <w:sz w:val="24"/>
          <w:szCs w:val="24"/>
        </w:rPr>
        <w:t xml:space="preserve">? </w:t>
      </w:r>
    </w:p>
    <w:p w:rsidR="00986686" w:rsidRPr="00274EE4" w:rsidRDefault="00986686" w:rsidP="002D4172">
      <w:pPr>
        <w:pStyle w:val="CommentText"/>
        <w:spacing w:line="276" w:lineRule="auto"/>
        <w:jc w:val="both"/>
        <w:rPr>
          <w:rFonts w:ascii="Arial" w:hAnsi="Arial" w:cs="Arial"/>
          <w:sz w:val="24"/>
          <w:szCs w:val="24"/>
        </w:rPr>
      </w:pPr>
      <w:r w:rsidRPr="00274EE4">
        <w:rPr>
          <w:rFonts w:ascii="Arial" w:hAnsi="Arial" w:cs="Arial"/>
          <w:sz w:val="24"/>
          <w:szCs w:val="24"/>
        </w:rPr>
        <w:t xml:space="preserve">It </w:t>
      </w:r>
      <w:r w:rsidR="00BD25F4" w:rsidRPr="00274EE4">
        <w:rPr>
          <w:rFonts w:ascii="Arial" w:hAnsi="Arial" w:cs="Arial"/>
          <w:sz w:val="24"/>
          <w:szCs w:val="24"/>
        </w:rPr>
        <w:t>is</w:t>
      </w:r>
      <w:r w:rsidR="00644C13" w:rsidRPr="00274EE4">
        <w:rPr>
          <w:rFonts w:ascii="Arial" w:hAnsi="Arial" w:cs="Arial"/>
          <w:sz w:val="24"/>
          <w:szCs w:val="24"/>
        </w:rPr>
        <w:t xml:space="preserve"> </w:t>
      </w:r>
      <w:r w:rsidRPr="00274EE4">
        <w:rPr>
          <w:rFonts w:ascii="Arial" w:hAnsi="Arial" w:cs="Arial"/>
          <w:sz w:val="24"/>
          <w:szCs w:val="24"/>
        </w:rPr>
        <w:t xml:space="preserve">emphasised that the list of </w:t>
      </w:r>
      <w:r w:rsidR="00EA7321" w:rsidRPr="00274EE4">
        <w:rPr>
          <w:rFonts w:ascii="Arial" w:hAnsi="Arial" w:cs="Arial"/>
          <w:sz w:val="24"/>
          <w:szCs w:val="24"/>
        </w:rPr>
        <w:t xml:space="preserve">individual </w:t>
      </w:r>
      <w:r w:rsidRPr="00274EE4">
        <w:rPr>
          <w:rFonts w:ascii="Arial" w:hAnsi="Arial" w:cs="Arial"/>
          <w:sz w:val="24"/>
          <w:szCs w:val="24"/>
        </w:rPr>
        <w:t xml:space="preserve">indicators </w:t>
      </w:r>
      <w:r w:rsidR="00EA7321" w:rsidRPr="00274EE4">
        <w:rPr>
          <w:rFonts w:ascii="Arial" w:hAnsi="Arial" w:cs="Arial"/>
          <w:sz w:val="24"/>
          <w:szCs w:val="24"/>
        </w:rPr>
        <w:t xml:space="preserve">of potential needs or risks from harm to a child </w:t>
      </w:r>
      <w:r w:rsidR="00BD25F4" w:rsidRPr="00274EE4">
        <w:rPr>
          <w:rFonts w:ascii="Arial" w:hAnsi="Arial" w:cs="Arial"/>
          <w:sz w:val="24"/>
          <w:szCs w:val="24"/>
        </w:rPr>
        <w:t xml:space="preserve">or young person </w:t>
      </w:r>
      <w:r w:rsidRPr="00274EE4">
        <w:rPr>
          <w:rFonts w:ascii="Arial" w:hAnsi="Arial" w:cs="Arial"/>
          <w:sz w:val="24"/>
          <w:szCs w:val="24"/>
        </w:rPr>
        <w:t xml:space="preserve">contained in this document is not exhaustive. In assessing </w:t>
      </w:r>
      <w:r w:rsidR="00EA7321" w:rsidRPr="00274EE4">
        <w:rPr>
          <w:rFonts w:ascii="Arial" w:hAnsi="Arial" w:cs="Arial"/>
          <w:sz w:val="24"/>
          <w:szCs w:val="24"/>
        </w:rPr>
        <w:t xml:space="preserve">if the level of </w:t>
      </w:r>
      <w:r w:rsidRPr="00274EE4">
        <w:rPr>
          <w:rFonts w:ascii="Arial" w:hAnsi="Arial" w:cs="Arial"/>
          <w:sz w:val="24"/>
          <w:szCs w:val="24"/>
        </w:rPr>
        <w:t>need and</w:t>
      </w:r>
      <w:r w:rsidR="00EA7321" w:rsidRPr="00274EE4">
        <w:rPr>
          <w:rFonts w:ascii="Arial" w:hAnsi="Arial" w:cs="Arial"/>
          <w:sz w:val="24"/>
          <w:szCs w:val="24"/>
        </w:rPr>
        <w:t xml:space="preserve">/or </w:t>
      </w:r>
      <w:r w:rsidRPr="00274EE4">
        <w:rPr>
          <w:rFonts w:ascii="Arial" w:hAnsi="Arial" w:cs="Arial"/>
          <w:sz w:val="24"/>
          <w:szCs w:val="24"/>
        </w:rPr>
        <w:t xml:space="preserve">risk </w:t>
      </w:r>
      <w:r w:rsidR="00EA7321" w:rsidRPr="00274EE4">
        <w:rPr>
          <w:rFonts w:ascii="Arial" w:hAnsi="Arial" w:cs="Arial"/>
          <w:sz w:val="24"/>
          <w:szCs w:val="24"/>
        </w:rPr>
        <w:t>may require</w:t>
      </w:r>
      <w:r w:rsidRPr="00274EE4">
        <w:rPr>
          <w:rFonts w:ascii="Arial" w:hAnsi="Arial" w:cs="Arial"/>
          <w:sz w:val="24"/>
          <w:szCs w:val="24"/>
        </w:rPr>
        <w:t xml:space="preserve"> </w:t>
      </w:r>
      <w:r w:rsidR="00EA7321" w:rsidRPr="00274EE4">
        <w:rPr>
          <w:rFonts w:ascii="Arial" w:hAnsi="Arial" w:cs="Arial"/>
          <w:sz w:val="24"/>
          <w:szCs w:val="24"/>
        </w:rPr>
        <w:t xml:space="preserve">additional intervention or support from </w:t>
      </w:r>
      <w:r w:rsidRPr="00274EE4">
        <w:rPr>
          <w:rFonts w:ascii="Arial" w:hAnsi="Arial" w:cs="Arial"/>
          <w:sz w:val="24"/>
          <w:szCs w:val="24"/>
        </w:rPr>
        <w:t xml:space="preserve">specialist services, </w:t>
      </w:r>
      <w:r w:rsidRPr="00274EE4">
        <w:rPr>
          <w:rFonts w:ascii="Arial" w:hAnsi="Arial" w:cs="Arial"/>
          <w:b/>
          <w:sz w:val="24"/>
          <w:szCs w:val="24"/>
        </w:rPr>
        <w:t xml:space="preserve">multiple </w:t>
      </w:r>
      <w:r w:rsidR="00EA7321" w:rsidRPr="00274EE4">
        <w:rPr>
          <w:rFonts w:ascii="Arial" w:hAnsi="Arial" w:cs="Arial"/>
          <w:b/>
          <w:sz w:val="24"/>
          <w:szCs w:val="24"/>
        </w:rPr>
        <w:t xml:space="preserve">and interacting </w:t>
      </w:r>
      <w:r w:rsidRPr="00274EE4">
        <w:rPr>
          <w:rFonts w:ascii="Arial" w:hAnsi="Arial" w:cs="Arial"/>
          <w:b/>
          <w:sz w:val="24"/>
          <w:szCs w:val="24"/>
        </w:rPr>
        <w:t>factors</w:t>
      </w:r>
      <w:r w:rsidRPr="00274EE4">
        <w:rPr>
          <w:rFonts w:ascii="Arial" w:hAnsi="Arial" w:cs="Arial"/>
          <w:sz w:val="24"/>
          <w:szCs w:val="24"/>
        </w:rPr>
        <w:t xml:space="preserve"> are likely to be present and decisions as to whether the criteria are met </w:t>
      </w:r>
      <w:r w:rsidR="00EA7321" w:rsidRPr="00274EE4">
        <w:rPr>
          <w:rFonts w:ascii="Arial" w:hAnsi="Arial" w:cs="Arial"/>
          <w:sz w:val="24"/>
          <w:szCs w:val="24"/>
        </w:rPr>
        <w:t xml:space="preserve">requires the application of </w:t>
      </w:r>
      <w:r w:rsidRPr="00274EE4">
        <w:rPr>
          <w:rFonts w:ascii="Arial" w:hAnsi="Arial" w:cs="Arial"/>
          <w:sz w:val="24"/>
          <w:szCs w:val="24"/>
        </w:rPr>
        <w:t>professional judgement</w:t>
      </w:r>
      <w:r w:rsidR="00EA7321" w:rsidRPr="00274EE4">
        <w:rPr>
          <w:rFonts w:ascii="Arial" w:hAnsi="Arial" w:cs="Arial"/>
          <w:sz w:val="24"/>
          <w:szCs w:val="24"/>
        </w:rPr>
        <w:t xml:space="preserve"> and dialogue</w:t>
      </w:r>
      <w:r w:rsidRPr="00274EE4">
        <w:rPr>
          <w:rFonts w:ascii="Arial" w:hAnsi="Arial" w:cs="Arial"/>
          <w:sz w:val="24"/>
          <w:szCs w:val="24"/>
        </w:rPr>
        <w:t>. It is also important to remember that often the signs that a child</w:t>
      </w:r>
      <w:r w:rsidR="00E05376" w:rsidRPr="00274EE4">
        <w:rPr>
          <w:rFonts w:ascii="Arial" w:hAnsi="Arial" w:cs="Arial"/>
          <w:sz w:val="24"/>
          <w:szCs w:val="24"/>
        </w:rPr>
        <w:t>,</w:t>
      </w:r>
      <w:r w:rsidRPr="00274EE4">
        <w:rPr>
          <w:rFonts w:ascii="Arial" w:hAnsi="Arial" w:cs="Arial"/>
          <w:sz w:val="24"/>
          <w:szCs w:val="24"/>
        </w:rPr>
        <w:t xml:space="preserve"> young person</w:t>
      </w:r>
      <w:r w:rsidR="00E05376" w:rsidRPr="00274EE4">
        <w:rPr>
          <w:rFonts w:ascii="Arial" w:hAnsi="Arial" w:cs="Arial"/>
          <w:sz w:val="24"/>
          <w:szCs w:val="24"/>
        </w:rPr>
        <w:t xml:space="preserve"> or family</w:t>
      </w:r>
      <w:r w:rsidRPr="00274EE4">
        <w:rPr>
          <w:rFonts w:ascii="Arial" w:hAnsi="Arial" w:cs="Arial"/>
          <w:sz w:val="24"/>
          <w:szCs w:val="24"/>
        </w:rPr>
        <w:t xml:space="preserve"> has particular needs are not found in a single piece of evidence but in a combination of factors o</w:t>
      </w:r>
      <w:r w:rsidR="00BA6747" w:rsidRPr="00274EE4">
        <w:rPr>
          <w:rFonts w:ascii="Arial" w:hAnsi="Arial" w:cs="Arial"/>
          <w:sz w:val="24"/>
          <w:szCs w:val="24"/>
        </w:rPr>
        <w:t>r</w:t>
      </w:r>
      <w:r w:rsidRPr="00274EE4">
        <w:rPr>
          <w:rFonts w:ascii="Arial" w:hAnsi="Arial" w:cs="Arial"/>
          <w:sz w:val="24"/>
          <w:szCs w:val="24"/>
        </w:rPr>
        <w:t xml:space="preserve"> indicators</w:t>
      </w:r>
      <w:r w:rsidR="00E05376" w:rsidRPr="00274EE4">
        <w:rPr>
          <w:rFonts w:ascii="Arial" w:hAnsi="Arial" w:cs="Arial"/>
          <w:sz w:val="24"/>
          <w:szCs w:val="24"/>
        </w:rPr>
        <w:t xml:space="preserve"> </w:t>
      </w:r>
      <w:r w:rsidR="00820E25" w:rsidRPr="00274EE4">
        <w:rPr>
          <w:rFonts w:ascii="Arial" w:hAnsi="Arial" w:cs="Arial"/>
          <w:sz w:val="24"/>
          <w:szCs w:val="24"/>
        </w:rPr>
        <w:t>presenting to</w:t>
      </w:r>
      <w:r w:rsidR="002C4FBB" w:rsidRPr="00274EE4">
        <w:rPr>
          <w:rFonts w:ascii="Arial" w:hAnsi="Arial" w:cs="Arial"/>
          <w:sz w:val="24"/>
          <w:szCs w:val="24"/>
        </w:rPr>
        <w:t xml:space="preserve"> several agencies.</w:t>
      </w:r>
      <w:r w:rsidRPr="00274EE4">
        <w:rPr>
          <w:rFonts w:ascii="Arial" w:hAnsi="Arial" w:cs="Arial"/>
          <w:sz w:val="24"/>
          <w:szCs w:val="24"/>
        </w:rPr>
        <w:t xml:space="preserve"> For example, within the framework described in this document, a cluster of indicators in </w:t>
      </w:r>
      <w:r w:rsidR="00D3445B" w:rsidRPr="00274EE4">
        <w:rPr>
          <w:rFonts w:ascii="Arial" w:hAnsi="Arial" w:cs="Arial"/>
          <w:sz w:val="24"/>
          <w:szCs w:val="24"/>
        </w:rPr>
        <w:t>Level</w:t>
      </w:r>
      <w:r w:rsidRPr="00274EE4">
        <w:rPr>
          <w:rFonts w:ascii="Arial" w:hAnsi="Arial" w:cs="Arial"/>
          <w:sz w:val="24"/>
          <w:szCs w:val="24"/>
        </w:rPr>
        <w:t xml:space="preserve"> 2 when considered together may indicate the need for a </w:t>
      </w:r>
      <w:r w:rsidR="00D3445B" w:rsidRPr="00274EE4">
        <w:rPr>
          <w:rFonts w:ascii="Arial" w:hAnsi="Arial" w:cs="Arial"/>
          <w:sz w:val="24"/>
          <w:szCs w:val="24"/>
        </w:rPr>
        <w:t>Level</w:t>
      </w:r>
      <w:r w:rsidRPr="00274EE4">
        <w:rPr>
          <w:rFonts w:ascii="Arial" w:hAnsi="Arial" w:cs="Arial"/>
          <w:sz w:val="24"/>
          <w:szCs w:val="24"/>
        </w:rPr>
        <w:t xml:space="preserve"> 3 </w:t>
      </w:r>
      <w:r w:rsidR="00535737" w:rsidRPr="00274EE4">
        <w:rPr>
          <w:rFonts w:ascii="Arial" w:hAnsi="Arial" w:cs="Arial"/>
          <w:sz w:val="24"/>
          <w:szCs w:val="24"/>
        </w:rPr>
        <w:t>support</w:t>
      </w:r>
      <w:r w:rsidRPr="00274EE4">
        <w:rPr>
          <w:rFonts w:ascii="Arial" w:hAnsi="Arial" w:cs="Arial"/>
          <w:sz w:val="24"/>
          <w:szCs w:val="24"/>
        </w:rPr>
        <w:t>. There will also be, in some situations, a single indicator that is so obviously significant that it will demand assessment at a particular level even in the absence of any other indicator.</w:t>
      </w:r>
    </w:p>
    <w:p w:rsidR="00DC5649" w:rsidRPr="00274EE4" w:rsidRDefault="00DC5649" w:rsidP="002D4172">
      <w:pPr>
        <w:jc w:val="both"/>
        <w:rPr>
          <w:rFonts w:ascii="Arial" w:hAnsi="Arial" w:cs="Arial"/>
          <w:sz w:val="24"/>
          <w:szCs w:val="24"/>
        </w:rPr>
      </w:pPr>
      <w:r w:rsidRPr="00274EE4">
        <w:rPr>
          <w:rFonts w:ascii="Arial" w:hAnsi="Arial" w:cs="Arial"/>
          <w:sz w:val="24"/>
          <w:szCs w:val="24"/>
        </w:rPr>
        <w:t>Other factors which will influence the level of need and assessment of risk</w:t>
      </w:r>
      <w:r w:rsidR="00DD4793" w:rsidRPr="00274EE4">
        <w:rPr>
          <w:rFonts w:ascii="Arial" w:hAnsi="Arial" w:cs="Arial"/>
          <w:sz w:val="24"/>
          <w:szCs w:val="24"/>
        </w:rPr>
        <w:t xml:space="preserve"> and may be indicators that early help is needed </w:t>
      </w:r>
      <w:r w:rsidRPr="00274EE4">
        <w:rPr>
          <w:rFonts w:ascii="Arial" w:hAnsi="Arial" w:cs="Arial"/>
          <w:sz w:val="24"/>
          <w:szCs w:val="24"/>
        </w:rPr>
        <w:t>include:</w:t>
      </w:r>
      <w:r w:rsidR="00E6660B" w:rsidRPr="00274EE4">
        <w:rPr>
          <w:rFonts w:ascii="Arial" w:hAnsi="Arial" w:cs="Arial"/>
          <w:sz w:val="24"/>
          <w:szCs w:val="24"/>
        </w:rPr>
        <w:t xml:space="preserve"> (See ‘signs of safety)</w:t>
      </w:r>
    </w:p>
    <w:p w:rsidR="00DC5649" w:rsidRPr="00274EE4" w:rsidRDefault="00DC5649" w:rsidP="00D94B61">
      <w:pPr>
        <w:pStyle w:val="ListParagraph"/>
        <w:numPr>
          <w:ilvl w:val="0"/>
          <w:numId w:val="13"/>
        </w:numPr>
        <w:jc w:val="both"/>
        <w:rPr>
          <w:rFonts w:ascii="Arial" w:hAnsi="Arial" w:cs="Arial"/>
          <w:sz w:val="24"/>
          <w:szCs w:val="24"/>
        </w:rPr>
      </w:pPr>
      <w:r w:rsidRPr="00274EE4">
        <w:rPr>
          <w:rFonts w:ascii="Arial" w:hAnsi="Arial" w:cs="Arial"/>
          <w:sz w:val="24"/>
          <w:szCs w:val="24"/>
        </w:rPr>
        <w:t>A history of abuse and neglect both of other children in the family and of the parents</w:t>
      </w:r>
    </w:p>
    <w:p w:rsidR="00DD4793" w:rsidRPr="00274EE4" w:rsidRDefault="00DC5649" w:rsidP="00D94B61">
      <w:pPr>
        <w:pStyle w:val="ListParagraph"/>
        <w:numPr>
          <w:ilvl w:val="0"/>
          <w:numId w:val="13"/>
        </w:numPr>
        <w:autoSpaceDE w:val="0"/>
        <w:autoSpaceDN w:val="0"/>
        <w:adjustRightInd w:val="0"/>
        <w:spacing w:after="0"/>
        <w:jc w:val="both"/>
        <w:rPr>
          <w:rFonts w:ascii="Arial" w:hAnsi="Arial" w:cs="Arial"/>
          <w:color w:val="000000"/>
          <w:sz w:val="24"/>
          <w:szCs w:val="24"/>
        </w:rPr>
      </w:pPr>
      <w:r w:rsidRPr="00274EE4">
        <w:rPr>
          <w:rFonts w:ascii="Arial" w:hAnsi="Arial" w:cs="Arial"/>
          <w:sz w:val="24"/>
          <w:szCs w:val="24"/>
        </w:rPr>
        <w:t>The age of the child and of the parent</w:t>
      </w:r>
    </w:p>
    <w:p w:rsidR="00DD4793" w:rsidRPr="00274EE4" w:rsidRDefault="00DD4793" w:rsidP="00D94B61">
      <w:pPr>
        <w:pStyle w:val="ListParagraph"/>
        <w:numPr>
          <w:ilvl w:val="0"/>
          <w:numId w:val="13"/>
        </w:numPr>
        <w:autoSpaceDE w:val="0"/>
        <w:autoSpaceDN w:val="0"/>
        <w:adjustRightInd w:val="0"/>
        <w:spacing w:after="117"/>
        <w:jc w:val="both"/>
        <w:rPr>
          <w:rFonts w:ascii="Arial" w:hAnsi="Arial" w:cs="Arial"/>
          <w:color w:val="000000"/>
          <w:sz w:val="24"/>
          <w:szCs w:val="24"/>
        </w:rPr>
      </w:pPr>
      <w:r w:rsidRPr="00274EE4">
        <w:rPr>
          <w:rFonts w:ascii="Arial" w:hAnsi="Arial" w:cs="Arial"/>
          <w:color w:val="000000"/>
          <w:sz w:val="24"/>
          <w:szCs w:val="24"/>
        </w:rPr>
        <w:t>If the child is disabled and has specific additional needs;</w:t>
      </w:r>
    </w:p>
    <w:p w:rsidR="00DD4793" w:rsidRPr="00274EE4" w:rsidRDefault="00DD4793" w:rsidP="00D94B61">
      <w:pPr>
        <w:pStyle w:val="ListParagraph"/>
        <w:numPr>
          <w:ilvl w:val="0"/>
          <w:numId w:val="13"/>
        </w:numPr>
        <w:autoSpaceDE w:val="0"/>
        <w:autoSpaceDN w:val="0"/>
        <w:adjustRightInd w:val="0"/>
        <w:spacing w:after="117"/>
        <w:jc w:val="both"/>
        <w:rPr>
          <w:rFonts w:ascii="Arial" w:hAnsi="Arial" w:cs="Arial"/>
          <w:color w:val="000000"/>
          <w:sz w:val="24"/>
          <w:szCs w:val="24"/>
        </w:rPr>
      </w:pPr>
      <w:r w:rsidRPr="00274EE4">
        <w:rPr>
          <w:rFonts w:ascii="Arial" w:hAnsi="Arial" w:cs="Arial"/>
          <w:color w:val="000000"/>
          <w:sz w:val="24"/>
          <w:szCs w:val="24"/>
        </w:rPr>
        <w:t xml:space="preserve">The child has special educational needs; </w:t>
      </w:r>
    </w:p>
    <w:p w:rsidR="00DD4793" w:rsidRPr="00274EE4" w:rsidRDefault="00DD4793" w:rsidP="00D94B61">
      <w:pPr>
        <w:pStyle w:val="ListParagraph"/>
        <w:numPr>
          <w:ilvl w:val="0"/>
          <w:numId w:val="13"/>
        </w:numPr>
        <w:autoSpaceDE w:val="0"/>
        <w:autoSpaceDN w:val="0"/>
        <w:adjustRightInd w:val="0"/>
        <w:spacing w:after="117"/>
        <w:jc w:val="both"/>
        <w:rPr>
          <w:rFonts w:ascii="Arial" w:hAnsi="Arial" w:cs="Arial"/>
          <w:color w:val="000000"/>
          <w:sz w:val="24"/>
          <w:szCs w:val="24"/>
        </w:rPr>
      </w:pPr>
      <w:r w:rsidRPr="00274EE4">
        <w:rPr>
          <w:rFonts w:ascii="Arial" w:hAnsi="Arial" w:cs="Arial"/>
          <w:color w:val="000000"/>
          <w:sz w:val="24"/>
          <w:szCs w:val="24"/>
        </w:rPr>
        <w:t xml:space="preserve">The child is a young carer; </w:t>
      </w:r>
    </w:p>
    <w:p w:rsidR="00DD4793" w:rsidRPr="00274EE4" w:rsidRDefault="00DD4793" w:rsidP="00D94B61">
      <w:pPr>
        <w:pStyle w:val="ListParagraph"/>
        <w:numPr>
          <w:ilvl w:val="0"/>
          <w:numId w:val="13"/>
        </w:numPr>
        <w:autoSpaceDE w:val="0"/>
        <w:autoSpaceDN w:val="0"/>
        <w:adjustRightInd w:val="0"/>
        <w:spacing w:after="117"/>
        <w:jc w:val="both"/>
        <w:rPr>
          <w:rFonts w:ascii="Arial" w:hAnsi="Arial" w:cs="Arial"/>
          <w:color w:val="000000"/>
          <w:sz w:val="24"/>
          <w:szCs w:val="24"/>
        </w:rPr>
      </w:pPr>
      <w:r w:rsidRPr="00274EE4">
        <w:rPr>
          <w:rFonts w:ascii="Arial" w:hAnsi="Arial" w:cs="Arial"/>
          <w:color w:val="000000"/>
          <w:sz w:val="24"/>
          <w:szCs w:val="24"/>
        </w:rPr>
        <w:t xml:space="preserve">The child is showing signs of engaging in anti-social or criminal behaviour; </w:t>
      </w:r>
    </w:p>
    <w:p w:rsidR="00DD4793" w:rsidRPr="00274EE4" w:rsidRDefault="00DD4793" w:rsidP="00D94B61">
      <w:pPr>
        <w:pStyle w:val="ListParagraph"/>
        <w:numPr>
          <w:ilvl w:val="0"/>
          <w:numId w:val="13"/>
        </w:numPr>
        <w:autoSpaceDE w:val="0"/>
        <w:autoSpaceDN w:val="0"/>
        <w:adjustRightInd w:val="0"/>
        <w:spacing w:after="117"/>
        <w:jc w:val="both"/>
        <w:rPr>
          <w:rFonts w:ascii="Arial" w:hAnsi="Arial" w:cs="Arial"/>
          <w:color w:val="000000"/>
          <w:sz w:val="24"/>
          <w:szCs w:val="24"/>
        </w:rPr>
      </w:pPr>
      <w:r w:rsidRPr="00274EE4">
        <w:rPr>
          <w:rFonts w:ascii="Arial" w:hAnsi="Arial" w:cs="Arial"/>
          <w:color w:val="000000"/>
          <w:sz w:val="24"/>
          <w:szCs w:val="24"/>
        </w:rPr>
        <w:t xml:space="preserve">The child is in a family circumstance presenting challenges for the child, such as substance abuse, adult mental health problems and domestic violence; </w:t>
      </w:r>
    </w:p>
    <w:p w:rsidR="00DD4793" w:rsidRPr="00274EE4" w:rsidRDefault="00DD4793" w:rsidP="00D94B61">
      <w:pPr>
        <w:pStyle w:val="ListParagraph"/>
        <w:numPr>
          <w:ilvl w:val="0"/>
          <w:numId w:val="13"/>
        </w:numPr>
        <w:autoSpaceDE w:val="0"/>
        <w:autoSpaceDN w:val="0"/>
        <w:adjustRightInd w:val="0"/>
        <w:spacing w:after="117"/>
        <w:jc w:val="both"/>
        <w:rPr>
          <w:rFonts w:ascii="Arial" w:hAnsi="Arial" w:cs="Arial"/>
          <w:color w:val="000000"/>
          <w:sz w:val="24"/>
          <w:szCs w:val="24"/>
        </w:rPr>
      </w:pPr>
      <w:r w:rsidRPr="00274EE4">
        <w:rPr>
          <w:rFonts w:ascii="Arial" w:hAnsi="Arial" w:cs="Arial"/>
          <w:color w:val="000000"/>
          <w:sz w:val="24"/>
          <w:szCs w:val="24"/>
        </w:rPr>
        <w:t xml:space="preserve">The child has returned home to their family from care; </w:t>
      </w:r>
    </w:p>
    <w:p w:rsidR="00E05376" w:rsidRPr="00274EE4" w:rsidRDefault="00E05376" w:rsidP="00D94B61">
      <w:pPr>
        <w:pStyle w:val="ListParagraph"/>
        <w:numPr>
          <w:ilvl w:val="0"/>
          <w:numId w:val="13"/>
        </w:numPr>
        <w:autoSpaceDE w:val="0"/>
        <w:autoSpaceDN w:val="0"/>
        <w:adjustRightInd w:val="0"/>
        <w:spacing w:after="117"/>
        <w:jc w:val="both"/>
        <w:rPr>
          <w:rFonts w:ascii="Arial" w:hAnsi="Arial" w:cs="Arial"/>
          <w:color w:val="000000"/>
          <w:sz w:val="24"/>
          <w:szCs w:val="24"/>
        </w:rPr>
      </w:pPr>
      <w:r w:rsidRPr="00274EE4">
        <w:rPr>
          <w:rFonts w:ascii="Arial" w:hAnsi="Arial" w:cs="Arial"/>
          <w:color w:val="000000"/>
          <w:sz w:val="24"/>
          <w:szCs w:val="24"/>
        </w:rPr>
        <w:t xml:space="preserve">Poverty &amp; financial exclusion </w:t>
      </w:r>
    </w:p>
    <w:p w:rsidR="00DD4793" w:rsidRPr="00274EE4" w:rsidRDefault="00DD4793" w:rsidP="00D94B61">
      <w:pPr>
        <w:pStyle w:val="ListParagraph"/>
        <w:numPr>
          <w:ilvl w:val="0"/>
          <w:numId w:val="13"/>
        </w:numPr>
        <w:autoSpaceDE w:val="0"/>
        <w:autoSpaceDN w:val="0"/>
        <w:adjustRightInd w:val="0"/>
        <w:spacing w:after="117"/>
        <w:jc w:val="both"/>
        <w:rPr>
          <w:rFonts w:ascii="Arial" w:hAnsi="Arial" w:cs="Arial"/>
          <w:sz w:val="24"/>
          <w:szCs w:val="24"/>
        </w:rPr>
      </w:pPr>
      <w:r w:rsidRPr="00274EE4">
        <w:rPr>
          <w:rFonts w:ascii="Arial" w:hAnsi="Arial" w:cs="Arial"/>
          <w:color w:val="000000"/>
          <w:sz w:val="24"/>
          <w:szCs w:val="24"/>
        </w:rPr>
        <w:t xml:space="preserve">The child is showing early signs of abuse and/or neglect. </w:t>
      </w:r>
    </w:p>
    <w:p w:rsidR="00C028CD" w:rsidRPr="00274EE4" w:rsidRDefault="002C4FBB" w:rsidP="00D94B61">
      <w:pPr>
        <w:pStyle w:val="ListParagraph"/>
        <w:numPr>
          <w:ilvl w:val="0"/>
          <w:numId w:val="13"/>
        </w:numPr>
        <w:autoSpaceDE w:val="0"/>
        <w:autoSpaceDN w:val="0"/>
        <w:adjustRightInd w:val="0"/>
        <w:spacing w:after="117"/>
        <w:jc w:val="both"/>
        <w:rPr>
          <w:rFonts w:ascii="Arial" w:hAnsi="Arial" w:cs="Arial"/>
          <w:sz w:val="24"/>
          <w:szCs w:val="24"/>
        </w:rPr>
      </w:pPr>
      <w:r w:rsidRPr="00274EE4">
        <w:rPr>
          <w:rFonts w:ascii="Arial" w:hAnsi="Arial" w:cs="Arial"/>
          <w:sz w:val="24"/>
          <w:szCs w:val="24"/>
        </w:rPr>
        <w:t>Family motivation to change and accept help</w:t>
      </w:r>
    </w:p>
    <w:p w:rsidR="00D94B61" w:rsidRPr="00274EE4" w:rsidRDefault="00D94B61" w:rsidP="00443FAC">
      <w:pPr>
        <w:pStyle w:val="ListParagraph"/>
        <w:autoSpaceDE w:val="0"/>
        <w:autoSpaceDN w:val="0"/>
        <w:adjustRightInd w:val="0"/>
        <w:spacing w:after="117"/>
        <w:jc w:val="both"/>
        <w:rPr>
          <w:rFonts w:ascii="Arial" w:hAnsi="Arial" w:cs="Arial"/>
          <w:sz w:val="24"/>
          <w:szCs w:val="24"/>
        </w:rPr>
      </w:pPr>
    </w:p>
    <w:p w:rsidR="00C05018" w:rsidRPr="00274EE4" w:rsidRDefault="00C05018" w:rsidP="00443FAC">
      <w:pPr>
        <w:pStyle w:val="ListParagraph"/>
        <w:autoSpaceDE w:val="0"/>
        <w:autoSpaceDN w:val="0"/>
        <w:adjustRightInd w:val="0"/>
        <w:spacing w:after="117"/>
        <w:jc w:val="both"/>
        <w:rPr>
          <w:rFonts w:ascii="Arial" w:hAnsi="Arial" w:cs="Arial"/>
          <w:sz w:val="24"/>
          <w:szCs w:val="24"/>
        </w:rPr>
      </w:pPr>
    </w:p>
    <w:p w:rsidR="00986686" w:rsidRPr="00274EE4" w:rsidRDefault="006366B6" w:rsidP="002D4172">
      <w:pPr>
        <w:jc w:val="both"/>
        <w:rPr>
          <w:rFonts w:ascii="Arial" w:hAnsi="Arial" w:cs="Arial"/>
          <w:b/>
          <w:sz w:val="24"/>
          <w:szCs w:val="24"/>
        </w:rPr>
      </w:pPr>
      <w:r w:rsidRPr="00274EE4">
        <w:rPr>
          <w:rFonts w:ascii="Arial" w:hAnsi="Arial" w:cs="Arial"/>
          <w:b/>
          <w:sz w:val="24"/>
          <w:szCs w:val="24"/>
        </w:rPr>
        <w:t>7</w:t>
      </w:r>
      <w:r w:rsidR="00DD4793" w:rsidRPr="00274EE4">
        <w:rPr>
          <w:rFonts w:ascii="Arial" w:hAnsi="Arial" w:cs="Arial"/>
          <w:b/>
          <w:sz w:val="24"/>
          <w:szCs w:val="24"/>
        </w:rPr>
        <w:t xml:space="preserve">. </w:t>
      </w:r>
      <w:r w:rsidR="00E03FD4" w:rsidRPr="00274EE4">
        <w:rPr>
          <w:rFonts w:ascii="Arial" w:hAnsi="Arial" w:cs="Arial"/>
          <w:b/>
          <w:sz w:val="24"/>
          <w:szCs w:val="24"/>
        </w:rPr>
        <w:t>Step-up and step-down through the levels</w:t>
      </w:r>
    </w:p>
    <w:p w:rsidR="00986686" w:rsidRPr="00274EE4" w:rsidRDefault="00E03FD4" w:rsidP="002D4172">
      <w:pPr>
        <w:jc w:val="both"/>
        <w:rPr>
          <w:rFonts w:ascii="Arial" w:hAnsi="Arial" w:cs="Arial"/>
          <w:sz w:val="24"/>
          <w:szCs w:val="24"/>
        </w:rPr>
      </w:pPr>
      <w:r w:rsidRPr="00274EE4">
        <w:rPr>
          <w:rFonts w:ascii="Arial" w:hAnsi="Arial" w:cs="Arial"/>
          <w:sz w:val="24"/>
          <w:szCs w:val="24"/>
        </w:rPr>
        <w:t>Where a family have been receiving a service from a single agency or where a</w:t>
      </w:r>
      <w:r w:rsidR="00535737" w:rsidRPr="00274EE4">
        <w:rPr>
          <w:rFonts w:ascii="Arial" w:hAnsi="Arial" w:cs="Arial"/>
          <w:sz w:val="24"/>
          <w:szCs w:val="24"/>
        </w:rPr>
        <w:t>n Early Help Assessment and</w:t>
      </w:r>
      <w:r w:rsidRPr="00274EE4">
        <w:rPr>
          <w:rFonts w:ascii="Arial" w:hAnsi="Arial" w:cs="Arial"/>
          <w:sz w:val="24"/>
          <w:szCs w:val="24"/>
        </w:rPr>
        <w:t xml:space="preserve"> TAC/TAF has been in place, but over time it becomes apparent that the family’s needs have not been met</w:t>
      </w:r>
      <w:r w:rsidR="0034629A" w:rsidRPr="00274EE4">
        <w:rPr>
          <w:rFonts w:ascii="Arial" w:hAnsi="Arial" w:cs="Arial"/>
          <w:sz w:val="24"/>
          <w:szCs w:val="24"/>
        </w:rPr>
        <w:t>,</w:t>
      </w:r>
      <w:r w:rsidRPr="00274EE4">
        <w:rPr>
          <w:rFonts w:ascii="Arial" w:hAnsi="Arial" w:cs="Arial"/>
          <w:sz w:val="24"/>
          <w:szCs w:val="24"/>
        </w:rPr>
        <w:t xml:space="preserve"> it may be appropriate to provide a service</w:t>
      </w:r>
      <w:r w:rsidR="0034629A" w:rsidRPr="00274EE4">
        <w:rPr>
          <w:rFonts w:ascii="Arial" w:hAnsi="Arial" w:cs="Arial"/>
          <w:sz w:val="24"/>
          <w:szCs w:val="24"/>
        </w:rPr>
        <w:t xml:space="preserve"> at a different level</w:t>
      </w:r>
      <w:r w:rsidRPr="00274EE4">
        <w:rPr>
          <w:rFonts w:ascii="Arial" w:hAnsi="Arial" w:cs="Arial"/>
          <w:sz w:val="24"/>
          <w:szCs w:val="24"/>
        </w:rPr>
        <w:t>.</w:t>
      </w:r>
      <w:r w:rsidR="00986686" w:rsidRPr="00274EE4">
        <w:rPr>
          <w:rFonts w:ascii="Arial" w:hAnsi="Arial" w:cs="Arial"/>
          <w:sz w:val="24"/>
          <w:szCs w:val="24"/>
        </w:rPr>
        <w:t xml:space="preserve"> A child</w:t>
      </w:r>
      <w:r w:rsidR="00E64F9B" w:rsidRPr="00274EE4">
        <w:rPr>
          <w:rFonts w:ascii="Arial" w:hAnsi="Arial" w:cs="Arial"/>
          <w:sz w:val="24"/>
          <w:szCs w:val="24"/>
        </w:rPr>
        <w:t xml:space="preserve"> or young person</w:t>
      </w:r>
      <w:r w:rsidR="00986686" w:rsidRPr="00274EE4">
        <w:rPr>
          <w:rFonts w:ascii="Arial" w:hAnsi="Arial" w:cs="Arial"/>
          <w:sz w:val="24"/>
          <w:szCs w:val="24"/>
        </w:rPr>
        <w:t xml:space="preserve"> for example, </w:t>
      </w:r>
      <w:r w:rsidR="0034629A" w:rsidRPr="00274EE4">
        <w:rPr>
          <w:rFonts w:ascii="Arial" w:hAnsi="Arial" w:cs="Arial"/>
          <w:sz w:val="24"/>
          <w:szCs w:val="24"/>
        </w:rPr>
        <w:t>who was receiving a service at level 2</w:t>
      </w:r>
      <w:r w:rsidR="00986686" w:rsidRPr="00274EE4">
        <w:rPr>
          <w:rFonts w:ascii="Arial" w:hAnsi="Arial" w:cs="Arial"/>
          <w:sz w:val="24"/>
          <w:szCs w:val="24"/>
        </w:rPr>
        <w:t xml:space="preserve">, may need to receive a more </w:t>
      </w:r>
      <w:r w:rsidR="009E25C5" w:rsidRPr="00274EE4">
        <w:rPr>
          <w:rFonts w:ascii="Arial" w:hAnsi="Arial" w:cs="Arial"/>
          <w:sz w:val="24"/>
          <w:szCs w:val="24"/>
        </w:rPr>
        <w:t xml:space="preserve">coordinated </w:t>
      </w:r>
      <w:r w:rsidR="00986686" w:rsidRPr="00274EE4">
        <w:rPr>
          <w:rFonts w:ascii="Arial" w:hAnsi="Arial" w:cs="Arial"/>
          <w:sz w:val="24"/>
          <w:szCs w:val="24"/>
        </w:rPr>
        <w:t xml:space="preserve">response within </w:t>
      </w:r>
      <w:r w:rsidR="00D3445B" w:rsidRPr="00274EE4">
        <w:rPr>
          <w:rFonts w:ascii="Arial" w:hAnsi="Arial" w:cs="Arial"/>
          <w:sz w:val="24"/>
          <w:szCs w:val="24"/>
        </w:rPr>
        <w:t>Level</w:t>
      </w:r>
      <w:r w:rsidR="00986686" w:rsidRPr="00274EE4">
        <w:rPr>
          <w:rFonts w:ascii="Arial" w:hAnsi="Arial" w:cs="Arial"/>
          <w:sz w:val="24"/>
          <w:szCs w:val="24"/>
        </w:rPr>
        <w:t xml:space="preserve"> </w:t>
      </w:r>
      <w:r w:rsidR="0034629A" w:rsidRPr="00274EE4">
        <w:rPr>
          <w:rFonts w:ascii="Arial" w:hAnsi="Arial" w:cs="Arial"/>
          <w:sz w:val="24"/>
          <w:szCs w:val="24"/>
        </w:rPr>
        <w:t>3</w:t>
      </w:r>
      <w:r w:rsidR="00986686" w:rsidRPr="00274EE4">
        <w:rPr>
          <w:rFonts w:ascii="Arial" w:hAnsi="Arial" w:cs="Arial"/>
          <w:sz w:val="24"/>
          <w:szCs w:val="24"/>
        </w:rPr>
        <w:t xml:space="preserve">. Similarly, a child in </w:t>
      </w:r>
      <w:r w:rsidR="00D3445B" w:rsidRPr="00274EE4">
        <w:rPr>
          <w:rFonts w:ascii="Arial" w:hAnsi="Arial" w:cs="Arial"/>
          <w:sz w:val="24"/>
          <w:szCs w:val="24"/>
        </w:rPr>
        <w:t>Level</w:t>
      </w:r>
      <w:r w:rsidR="00986686" w:rsidRPr="00274EE4">
        <w:rPr>
          <w:rFonts w:ascii="Arial" w:hAnsi="Arial" w:cs="Arial"/>
          <w:sz w:val="24"/>
          <w:szCs w:val="24"/>
        </w:rPr>
        <w:t xml:space="preserve"> </w:t>
      </w:r>
      <w:r w:rsidR="009E25C5" w:rsidRPr="00274EE4">
        <w:rPr>
          <w:rFonts w:ascii="Arial" w:hAnsi="Arial" w:cs="Arial"/>
          <w:sz w:val="24"/>
          <w:szCs w:val="24"/>
        </w:rPr>
        <w:t>3</w:t>
      </w:r>
      <w:r w:rsidR="00986686" w:rsidRPr="00274EE4">
        <w:rPr>
          <w:rFonts w:ascii="Arial" w:hAnsi="Arial" w:cs="Arial"/>
          <w:sz w:val="24"/>
          <w:szCs w:val="24"/>
        </w:rPr>
        <w:t xml:space="preserve"> whose circumstances and situation do not improve sufficiently may need to receive the specialist assessment and support provided at </w:t>
      </w:r>
      <w:r w:rsidR="00D3445B" w:rsidRPr="00274EE4">
        <w:rPr>
          <w:rFonts w:ascii="Arial" w:hAnsi="Arial" w:cs="Arial"/>
          <w:sz w:val="24"/>
          <w:szCs w:val="24"/>
        </w:rPr>
        <w:t>Level</w:t>
      </w:r>
      <w:r w:rsidR="00986686" w:rsidRPr="00274EE4">
        <w:rPr>
          <w:rFonts w:ascii="Arial" w:hAnsi="Arial" w:cs="Arial"/>
          <w:sz w:val="24"/>
          <w:szCs w:val="24"/>
        </w:rPr>
        <w:t xml:space="preserve"> </w:t>
      </w:r>
      <w:r w:rsidR="009E25C5" w:rsidRPr="00274EE4">
        <w:rPr>
          <w:rFonts w:ascii="Arial" w:hAnsi="Arial" w:cs="Arial"/>
          <w:sz w:val="24"/>
          <w:szCs w:val="24"/>
        </w:rPr>
        <w:t>4</w:t>
      </w:r>
      <w:r w:rsidR="00986686" w:rsidRPr="00274EE4">
        <w:rPr>
          <w:rFonts w:ascii="Arial" w:hAnsi="Arial" w:cs="Arial"/>
          <w:sz w:val="24"/>
          <w:szCs w:val="24"/>
        </w:rPr>
        <w:t>.</w:t>
      </w:r>
      <w:r w:rsidR="0034629A" w:rsidRPr="00274EE4">
        <w:rPr>
          <w:rFonts w:ascii="Arial" w:hAnsi="Arial" w:cs="Arial"/>
          <w:sz w:val="24"/>
          <w:szCs w:val="24"/>
        </w:rPr>
        <w:t xml:space="preserve"> </w:t>
      </w:r>
    </w:p>
    <w:p w:rsidR="00BD261B" w:rsidRPr="00274EE4" w:rsidRDefault="003367B9" w:rsidP="002D4172">
      <w:pPr>
        <w:jc w:val="both"/>
        <w:rPr>
          <w:rFonts w:ascii="Arial" w:hAnsi="Arial" w:cs="Arial"/>
          <w:sz w:val="24"/>
          <w:szCs w:val="24"/>
        </w:rPr>
      </w:pPr>
      <w:r w:rsidRPr="00274EE4">
        <w:rPr>
          <w:rFonts w:ascii="Arial" w:hAnsi="Arial" w:cs="Arial"/>
          <w:sz w:val="24"/>
          <w:szCs w:val="24"/>
        </w:rPr>
        <w:t>Whilst the assessed response to</w:t>
      </w:r>
      <w:r w:rsidR="00986686" w:rsidRPr="00274EE4">
        <w:rPr>
          <w:rFonts w:ascii="Arial" w:hAnsi="Arial" w:cs="Arial"/>
          <w:sz w:val="24"/>
          <w:szCs w:val="24"/>
        </w:rPr>
        <w:t xml:space="preserve"> children</w:t>
      </w:r>
      <w:r w:rsidRPr="00274EE4">
        <w:rPr>
          <w:rFonts w:ascii="Arial" w:hAnsi="Arial" w:cs="Arial"/>
          <w:sz w:val="24"/>
          <w:szCs w:val="24"/>
        </w:rPr>
        <w:t>’s needs</w:t>
      </w:r>
      <w:r w:rsidR="00986686" w:rsidRPr="00274EE4">
        <w:rPr>
          <w:rFonts w:ascii="Arial" w:hAnsi="Arial" w:cs="Arial"/>
          <w:sz w:val="24"/>
          <w:szCs w:val="24"/>
        </w:rPr>
        <w:t xml:space="preserve"> may move from one </w:t>
      </w:r>
      <w:r w:rsidR="00D3445B" w:rsidRPr="00274EE4">
        <w:rPr>
          <w:rFonts w:ascii="Arial" w:hAnsi="Arial" w:cs="Arial"/>
          <w:sz w:val="24"/>
          <w:szCs w:val="24"/>
        </w:rPr>
        <w:t>level</w:t>
      </w:r>
      <w:r w:rsidR="00986686" w:rsidRPr="00274EE4">
        <w:rPr>
          <w:rFonts w:ascii="Arial" w:hAnsi="Arial" w:cs="Arial"/>
          <w:sz w:val="24"/>
          <w:szCs w:val="24"/>
        </w:rPr>
        <w:t xml:space="preserve"> of need to another </w:t>
      </w:r>
      <w:r w:rsidRPr="00274EE4">
        <w:rPr>
          <w:rFonts w:ascii="Arial" w:hAnsi="Arial" w:cs="Arial"/>
          <w:sz w:val="24"/>
          <w:szCs w:val="24"/>
        </w:rPr>
        <w:t>all</w:t>
      </w:r>
      <w:r w:rsidR="00986686" w:rsidRPr="00274EE4">
        <w:rPr>
          <w:rFonts w:ascii="Arial" w:hAnsi="Arial" w:cs="Arial"/>
          <w:sz w:val="24"/>
          <w:szCs w:val="24"/>
        </w:rPr>
        <w:t xml:space="preserve"> agencies (including universal services) may offer support at more than one </w:t>
      </w:r>
      <w:r w:rsidR="00D3445B" w:rsidRPr="00274EE4">
        <w:rPr>
          <w:rFonts w:ascii="Arial" w:hAnsi="Arial" w:cs="Arial"/>
          <w:sz w:val="24"/>
          <w:szCs w:val="24"/>
        </w:rPr>
        <w:t>level</w:t>
      </w:r>
      <w:r w:rsidR="00986686" w:rsidRPr="00274EE4">
        <w:rPr>
          <w:rFonts w:ascii="Arial" w:hAnsi="Arial" w:cs="Arial"/>
          <w:sz w:val="24"/>
          <w:szCs w:val="24"/>
        </w:rPr>
        <w:t>.</w:t>
      </w:r>
      <w:r w:rsidR="002C4FBB" w:rsidRPr="00274EE4">
        <w:rPr>
          <w:rFonts w:ascii="Arial" w:hAnsi="Arial" w:cs="Arial"/>
          <w:sz w:val="24"/>
          <w:szCs w:val="24"/>
        </w:rPr>
        <w:t xml:space="preserve"> Wherever possible the lead professional should remain the same to give the family consistency – ‘one family, one worker, one plan’. </w:t>
      </w:r>
      <w:r w:rsidR="006E1AD1" w:rsidRPr="00274EE4">
        <w:rPr>
          <w:rFonts w:ascii="Arial" w:hAnsi="Arial" w:cs="Arial"/>
          <w:sz w:val="24"/>
          <w:szCs w:val="24"/>
        </w:rPr>
        <w:t>The e</w:t>
      </w:r>
      <w:r w:rsidRPr="00274EE4">
        <w:rPr>
          <w:rFonts w:ascii="Arial" w:hAnsi="Arial" w:cs="Arial"/>
          <w:sz w:val="24"/>
          <w:szCs w:val="24"/>
        </w:rPr>
        <w:t>xcept</w:t>
      </w:r>
      <w:r w:rsidR="006E1AD1" w:rsidRPr="00274EE4">
        <w:rPr>
          <w:rFonts w:ascii="Arial" w:hAnsi="Arial" w:cs="Arial"/>
          <w:sz w:val="24"/>
          <w:szCs w:val="24"/>
        </w:rPr>
        <w:t>ion would be</w:t>
      </w:r>
      <w:r w:rsidRPr="00274EE4">
        <w:rPr>
          <w:rFonts w:ascii="Arial" w:hAnsi="Arial" w:cs="Arial"/>
          <w:sz w:val="24"/>
          <w:szCs w:val="24"/>
        </w:rPr>
        <w:t xml:space="preserve"> where a child is the subject of a st</w:t>
      </w:r>
      <w:r w:rsidR="002C4FBB" w:rsidRPr="00274EE4">
        <w:rPr>
          <w:rFonts w:ascii="Arial" w:hAnsi="Arial" w:cs="Arial"/>
          <w:sz w:val="24"/>
          <w:szCs w:val="24"/>
        </w:rPr>
        <w:t>a</w:t>
      </w:r>
      <w:r w:rsidRPr="00274EE4">
        <w:rPr>
          <w:rFonts w:ascii="Arial" w:hAnsi="Arial" w:cs="Arial"/>
          <w:sz w:val="24"/>
          <w:szCs w:val="24"/>
        </w:rPr>
        <w:t>tutory child protection plan when a</w:t>
      </w:r>
      <w:r w:rsidR="003E36BD" w:rsidRPr="00274EE4">
        <w:rPr>
          <w:rFonts w:ascii="Arial" w:hAnsi="Arial" w:cs="Arial"/>
          <w:sz w:val="24"/>
          <w:szCs w:val="24"/>
        </w:rPr>
        <w:t xml:space="preserve"> </w:t>
      </w:r>
      <w:r w:rsidRPr="00274EE4">
        <w:rPr>
          <w:rFonts w:ascii="Arial" w:hAnsi="Arial" w:cs="Arial"/>
          <w:sz w:val="24"/>
          <w:szCs w:val="24"/>
        </w:rPr>
        <w:t>so</w:t>
      </w:r>
      <w:r w:rsidR="003E36BD" w:rsidRPr="00274EE4">
        <w:rPr>
          <w:rFonts w:ascii="Arial" w:hAnsi="Arial" w:cs="Arial"/>
          <w:sz w:val="24"/>
          <w:szCs w:val="24"/>
        </w:rPr>
        <w:t xml:space="preserve">cial worker will become the </w:t>
      </w:r>
      <w:r w:rsidRPr="00274EE4">
        <w:rPr>
          <w:rFonts w:ascii="Arial" w:hAnsi="Arial" w:cs="Arial"/>
          <w:sz w:val="24"/>
          <w:szCs w:val="24"/>
        </w:rPr>
        <w:t xml:space="preserve">responsible </w:t>
      </w:r>
      <w:r w:rsidR="003E36BD" w:rsidRPr="00274EE4">
        <w:rPr>
          <w:rFonts w:ascii="Arial" w:hAnsi="Arial" w:cs="Arial"/>
          <w:sz w:val="24"/>
          <w:szCs w:val="24"/>
        </w:rPr>
        <w:t>lead practitioner</w:t>
      </w:r>
      <w:r w:rsidRPr="00274EE4">
        <w:rPr>
          <w:rFonts w:ascii="Arial" w:hAnsi="Arial" w:cs="Arial"/>
          <w:sz w:val="24"/>
          <w:szCs w:val="24"/>
        </w:rPr>
        <w:t xml:space="preserve"> for the ‘core group’ as part of continuing</w:t>
      </w:r>
      <w:r w:rsidR="0009593F" w:rsidRPr="00274EE4">
        <w:rPr>
          <w:rFonts w:ascii="Arial" w:hAnsi="Arial" w:cs="Arial"/>
          <w:sz w:val="24"/>
          <w:szCs w:val="24"/>
        </w:rPr>
        <w:t xml:space="preserve"> a whole family </w:t>
      </w:r>
      <w:r w:rsidR="006541DC" w:rsidRPr="00274EE4">
        <w:rPr>
          <w:rFonts w:ascii="Arial" w:hAnsi="Arial" w:cs="Arial"/>
          <w:sz w:val="24"/>
          <w:szCs w:val="24"/>
        </w:rPr>
        <w:t xml:space="preserve">integrated </w:t>
      </w:r>
      <w:r w:rsidR="0009593F" w:rsidRPr="00274EE4">
        <w:rPr>
          <w:rFonts w:ascii="Arial" w:hAnsi="Arial" w:cs="Arial"/>
          <w:sz w:val="24"/>
          <w:szCs w:val="24"/>
        </w:rPr>
        <w:t>approach</w:t>
      </w:r>
      <w:r w:rsidRPr="00274EE4">
        <w:rPr>
          <w:rFonts w:ascii="Arial" w:hAnsi="Arial" w:cs="Arial"/>
          <w:sz w:val="24"/>
          <w:szCs w:val="24"/>
        </w:rPr>
        <w:t>.</w:t>
      </w:r>
    </w:p>
    <w:p w:rsidR="006E1AD1" w:rsidRPr="00274EE4" w:rsidRDefault="006E1AD1" w:rsidP="002D4172">
      <w:pPr>
        <w:jc w:val="both"/>
        <w:rPr>
          <w:rFonts w:ascii="Arial" w:hAnsi="Arial" w:cs="Arial"/>
          <w:sz w:val="24"/>
          <w:szCs w:val="24"/>
        </w:rPr>
      </w:pPr>
      <w:r w:rsidRPr="00274EE4">
        <w:rPr>
          <w:rFonts w:ascii="Arial" w:hAnsi="Arial" w:cs="Arial"/>
          <w:sz w:val="24"/>
          <w:szCs w:val="24"/>
        </w:rPr>
        <w:t>It is important that where there are multiple plans addressing</w:t>
      </w:r>
      <w:r w:rsidR="006F7934">
        <w:rPr>
          <w:rFonts w:ascii="Arial" w:hAnsi="Arial" w:cs="Arial"/>
          <w:sz w:val="24"/>
          <w:szCs w:val="24"/>
        </w:rPr>
        <w:t xml:space="preserve"> different needs, that </w:t>
      </w:r>
      <w:r w:rsidRPr="00274EE4">
        <w:rPr>
          <w:rFonts w:ascii="Arial" w:hAnsi="Arial" w:cs="Arial"/>
          <w:sz w:val="24"/>
          <w:szCs w:val="24"/>
        </w:rPr>
        <w:t>there is a shared approach to planning, and that actions are pulled together into 1 single plan for the family.</w:t>
      </w:r>
    </w:p>
    <w:p w:rsidR="00FF1ADF" w:rsidRPr="00274EE4" w:rsidRDefault="003367B9" w:rsidP="00FF1ADF">
      <w:pPr>
        <w:jc w:val="both"/>
        <w:rPr>
          <w:rFonts w:ascii="Arial" w:hAnsi="Arial" w:cs="Arial"/>
          <w:sz w:val="24"/>
          <w:szCs w:val="24"/>
        </w:rPr>
      </w:pPr>
      <w:r w:rsidRPr="00274EE4">
        <w:rPr>
          <w:rFonts w:ascii="Arial" w:hAnsi="Arial" w:cs="Arial"/>
          <w:sz w:val="24"/>
          <w:szCs w:val="24"/>
        </w:rPr>
        <w:t>Not all children will move up the levels of support</w:t>
      </w:r>
      <w:r w:rsidR="00572B35" w:rsidRPr="00274EE4">
        <w:rPr>
          <w:rFonts w:ascii="Arial" w:hAnsi="Arial" w:cs="Arial"/>
          <w:sz w:val="24"/>
          <w:szCs w:val="24"/>
        </w:rPr>
        <w:t xml:space="preserve"> in a sequential manner. Problems may arise which will require an immediate high level response, such as a child protection issue. In these instances a referral must be made to the Referral and Response Team to ensure the matter is fully investigated.</w:t>
      </w:r>
    </w:p>
    <w:p w:rsidR="00C05018" w:rsidRPr="00274EE4" w:rsidRDefault="00572B35" w:rsidP="002D4172">
      <w:pPr>
        <w:jc w:val="both"/>
        <w:rPr>
          <w:rFonts w:ascii="Arial" w:hAnsi="Arial" w:cs="Arial"/>
          <w:sz w:val="24"/>
          <w:szCs w:val="24"/>
        </w:rPr>
      </w:pPr>
      <w:r w:rsidRPr="00274EE4">
        <w:rPr>
          <w:rFonts w:ascii="Arial" w:hAnsi="Arial" w:cs="Arial"/>
          <w:sz w:val="24"/>
          <w:szCs w:val="24"/>
        </w:rPr>
        <w:t xml:space="preserve">It may be that </w:t>
      </w:r>
      <w:r w:rsidR="003367B9" w:rsidRPr="00274EE4">
        <w:rPr>
          <w:rFonts w:ascii="Arial" w:hAnsi="Arial" w:cs="Arial"/>
          <w:sz w:val="24"/>
          <w:szCs w:val="24"/>
        </w:rPr>
        <w:t xml:space="preserve">as a result of assessment </w:t>
      </w:r>
      <w:r w:rsidR="006E1AD1" w:rsidRPr="00274EE4">
        <w:rPr>
          <w:rFonts w:ascii="Arial" w:hAnsi="Arial" w:cs="Arial"/>
          <w:sz w:val="24"/>
          <w:szCs w:val="24"/>
        </w:rPr>
        <w:t>and support from statutory serv</w:t>
      </w:r>
      <w:r w:rsidR="008D7559" w:rsidRPr="00274EE4">
        <w:rPr>
          <w:rFonts w:ascii="Arial" w:hAnsi="Arial" w:cs="Arial"/>
          <w:sz w:val="24"/>
          <w:szCs w:val="24"/>
        </w:rPr>
        <w:t>i</w:t>
      </w:r>
      <w:r w:rsidR="006E1AD1" w:rsidRPr="00274EE4">
        <w:rPr>
          <w:rFonts w:ascii="Arial" w:hAnsi="Arial" w:cs="Arial"/>
          <w:sz w:val="24"/>
          <w:szCs w:val="24"/>
        </w:rPr>
        <w:t>ces the family no longer need statutory services</w:t>
      </w:r>
      <w:r w:rsidR="008D7559" w:rsidRPr="00274EE4">
        <w:rPr>
          <w:rFonts w:ascii="Arial" w:hAnsi="Arial" w:cs="Arial"/>
          <w:sz w:val="24"/>
          <w:szCs w:val="24"/>
        </w:rPr>
        <w:t>, however continued support for the family at a lower level of intervention may still be needed. In this case the family will be ‘stepped down’ to another service. A lead practitioner will be identified to continue co</w:t>
      </w:r>
      <w:r w:rsidR="00E64F9B" w:rsidRPr="00274EE4">
        <w:rPr>
          <w:rFonts w:ascii="Arial" w:hAnsi="Arial" w:cs="Arial"/>
          <w:sz w:val="24"/>
          <w:szCs w:val="24"/>
        </w:rPr>
        <w:t>-</w:t>
      </w:r>
      <w:r w:rsidR="008D7559" w:rsidRPr="00274EE4">
        <w:rPr>
          <w:rFonts w:ascii="Arial" w:hAnsi="Arial" w:cs="Arial"/>
          <w:sz w:val="24"/>
          <w:szCs w:val="24"/>
        </w:rPr>
        <w:t>ordinating services for the family whilst the case is still open to Children’s Social Care to ensure a smooth transition between services. For more information s</w:t>
      </w:r>
      <w:r w:rsidR="00EB7D22" w:rsidRPr="00274EE4">
        <w:rPr>
          <w:rFonts w:ascii="Arial" w:hAnsi="Arial" w:cs="Arial"/>
          <w:sz w:val="24"/>
          <w:szCs w:val="24"/>
        </w:rPr>
        <w:t xml:space="preserve">ee supporting documentation on </w:t>
      </w:r>
      <w:r w:rsidR="008D7559" w:rsidRPr="00274EE4">
        <w:rPr>
          <w:rFonts w:ascii="Arial" w:hAnsi="Arial" w:cs="Arial"/>
          <w:sz w:val="24"/>
          <w:szCs w:val="24"/>
        </w:rPr>
        <w:t xml:space="preserve">the </w:t>
      </w:r>
      <w:r w:rsidR="00EB7D22" w:rsidRPr="00274EE4">
        <w:rPr>
          <w:rFonts w:ascii="Arial" w:hAnsi="Arial" w:cs="Arial"/>
          <w:sz w:val="24"/>
          <w:szCs w:val="24"/>
        </w:rPr>
        <w:t>DSCB website “</w:t>
      </w:r>
      <w:r w:rsidR="00EB7D22" w:rsidRPr="00274EE4">
        <w:rPr>
          <w:rFonts w:ascii="Arial" w:hAnsi="Arial" w:cs="Arial"/>
          <w:bCs/>
          <w:sz w:val="24"/>
          <w:szCs w:val="24"/>
        </w:rPr>
        <w:t>Step up, Step down &amp; Transfer of cases between Children’s Social Care &amp; Early Help Support”.</w:t>
      </w:r>
    </w:p>
    <w:p w:rsidR="00BD261B" w:rsidRPr="00274EE4" w:rsidRDefault="006366B6" w:rsidP="002D4172">
      <w:pPr>
        <w:pStyle w:val="Default"/>
        <w:jc w:val="both"/>
        <w:rPr>
          <w:b/>
          <w:bCs/>
        </w:rPr>
      </w:pPr>
      <w:r w:rsidRPr="00274EE4">
        <w:rPr>
          <w:b/>
          <w:bCs/>
        </w:rPr>
        <w:t>8</w:t>
      </w:r>
      <w:r w:rsidR="00BA6747" w:rsidRPr="00274EE4">
        <w:rPr>
          <w:b/>
          <w:bCs/>
        </w:rPr>
        <w:t xml:space="preserve">. </w:t>
      </w:r>
      <w:r w:rsidR="00BD261B" w:rsidRPr="00274EE4">
        <w:rPr>
          <w:b/>
          <w:bCs/>
        </w:rPr>
        <w:t xml:space="preserve">Children with </w:t>
      </w:r>
      <w:r w:rsidR="00A81CF3" w:rsidRPr="00274EE4">
        <w:rPr>
          <w:b/>
          <w:bCs/>
        </w:rPr>
        <w:t xml:space="preserve">special educational needs and </w:t>
      </w:r>
      <w:r w:rsidR="00BD261B" w:rsidRPr="00274EE4">
        <w:rPr>
          <w:b/>
          <w:bCs/>
        </w:rPr>
        <w:t>disabilities</w:t>
      </w:r>
      <w:r w:rsidR="00A81CF3" w:rsidRPr="00274EE4">
        <w:rPr>
          <w:b/>
          <w:bCs/>
        </w:rPr>
        <w:t xml:space="preserve"> (SEND)</w:t>
      </w:r>
    </w:p>
    <w:p w:rsidR="00622EC6" w:rsidRPr="00274EE4" w:rsidRDefault="00622EC6" w:rsidP="002D4172">
      <w:pPr>
        <w:pStyle w:val="Default"/>
        <w:jc w:val="both"/>
        <w:rPr>
          <w:b/>
          <w:bCs/>
        </w:rPr>
      </w:pPr>
    </w:p>
    <w:p w:rsidR="00BD261B" w:rsidRPr="00274EE4" w:rsidRDefault="000D0C29" w:rsidP="002D4172">
      <w:pPr>
        <w:jc w:val="both"/>
        <w:rPr>
          <w:rFonts w:ascii="Arial" w:hAnsi="Arial" w:cs="Arial"/>
          <w:sz w:val="24"/>
          <w:szCs w:val="24"/>
        </w:rPr>
      </w:pPr>
      <w:r w:rsidRPr="00274EE4">
        <w:rPr>
          <w:rFonts w:ascii="Arial" w:hAnsi="Arial" w:cs="Arial"/>
          <w:sz w:val="24"/>
          <w:szCs w:val="24"/>
        </w:rPr>
        <w:t>Professi</w:t>
      </w:r>
      <w:r w:rsidR="000F775E" w:rsidRPr="00274EE4">
        <w:rPr>
          <w:rFonts w:ascii="Arial" w:hAnsi="Arial" w:cs="Arial"/>
          <w:sz w:val="24"/>
          <w:szCs w:val="24"/>
        </w:rPr>
        <w:t>onals should always consider the additional vulnerabilities which may exist for a child or young person with special educational needs and/or disabilities because of mobility, communication or dependence needs.</w:t>
      </w:r>
      <w:r w:rsidR="0034629A" w:rsidRPr="00274EE4">
        <w:rPr>
          <w:rFonts w:ascii="Arial" w:hAnsi="Arial" w:cs="Arial"/>
          <w:sz w:val="24"/>
          <w:szCs w:val="24"/>
        </w:rPr>
        <w:t xml:space="preserve"> </w:t>
      </w:r>
      <w:r w:rsidR="00BD261B" w:rsidRPr="00274EE4">
        <w:rPr>
          <w:rFonts w:ascii="Arial" w:hAnsi="Arial" w:cs="Arial"/>
          <w:sz w:val="24"/>
          <w:szCs w:val="24"/>
        </w:rPr>
        <w:t xml:space="preserve">The indicators </w:t>
      </w:r>
      <w:r w:rsidR="0070319D" w:rsidRPr="00274EE4">
        <w:rPr>
          <w:rFonts w:ascii="Arial" w:hAnsi="Arial" w:cs="Arial"/>
          <w:sz w:val="24"/>
          <w:szCs w:val="24"/>
        </w:rPr>
        <w:t xml:space="preserve"> </w:t>
      </w:r>
      <w:r w:rsidR="00387818" w:rsidRPr="00274EE4">
        <w:rPr>
          <w:rFonts w:ascii="Arial" w:hAnsi="Arial" w:cs="Arial"/>
          <w:sz w:val="24"/>
          <w:szCs w:val="24"/>
        </w:rPr>
        <w:t xml:space="preserve">which follow </w:t>
      </w:r>
      <w:r w:rsidR="00BD261B" w:rsidRPr="00274EE4">
        <w:rPr>
          <w:rFonts w:ascii="Arial" w:hAnsi="Arial" w:cs="Arial"/>
          <w:sz w:val="24"/>
          <w:szCs w:val="24"/>
        </w:rPr>
        <w:t>can aid decision</w:t>
      </w:r>
      <w:r w:rsidR="00596711" w:rsidRPr="00274EE4">
        <w:rPr>
          <w:rFonts w:ascii="Arial" w:hAnsi="Arial" w:cs="Arial"/>
          <w:sz w:val="24"/>
          <w:szCs w:val="24"/>
        </w:rPr>
        <w:t>-</w:t>
      </w:r>
      <w:r w:rsidR="00BD261B" w:rsidRPr="00274EE4">
        <w:rPr>
          <w:rFonts w:ascii="Arial" w:hAnsi="Arial" w:cs="Arial"/>
          <w:sz w:val="24"/>
          <w:szCs w:val="24"/>
        </w:rPr>
        <w:t>making, but ther</w:t>
      </w:r>
      <w:r w:rsidR="00A81CF3" w:rsidRPr="00274EE4">
        <w:rPr>
          <w:rFonts w:ascii="Arial" w:hAnsi="Arial" w:cs="Arial"/>
          <w:sz w:val="24"/>
          <w:szCs w:val="24"/>
        </w:rPr>
        <w:t xml:space="preserve">e will be variances for </w:t>
      </w:r>
      <w:r w:rsidR="00596711" w:rsidRPr="00274EE4">
        <w:rPr>
          <w:rFonts w:ascii="Arial" w:hAnsi="Arial" w:cs="Arial"/>
          <w:sz w:val="24"/>
          <w:szCs w:val="24"/>
        </w:rPr>
        <w:t xml:space="preserve"> a child or young person who has </w:t>
      </w:r>
      <w:r w:rsidR="00A81CF3" w:rsidRPr="00274EE4">
        <w:rPr>
          <w:rFonts w:ascii="Arial" w:hAnsi="Arial" w:cs="Arial"/>
          <w:sz w:val="24"/>
          <w:szCs w:val="24"/>
        </w:rPr>
        <w:t>SEND</w:t>
      </w:r>
      <w:r w:rsidR="00BD261B" w:rsidRPr="00274EE4">
        <w:rPr>
          <w:rFonts w:ascii="Arial" w:hAnsi="Arial" w:cs="Arial"/>
          <w:sz w:val="24"/>
          <w:szCs w:val="24"/>
        </w:rPr>
        <w:t xml:space="preserve"> and decisions should not be reached based on comparisons to developmental s</w:t>
      </w:r>
      <w:r w:rsidR="00A81CF3" w:rsidRPr="00274EE4">
        <w:rPr>
          <w:rFonts w:ascii="Arial" w:hAnsi="Arial" w:cs="Arial"/>
          <w:sz w:val="24"/>
          <w:szCs w:val="24"/>
        </w:rPr>
        <w:t>tages of non-SEND</w:t>
      </w:r>
      <w:r w:rsidR="005A071F" w:rsidRPr="00274EE4">
        <w:rPr>
          <w:rFonts w:ascii="Arial" w:hAnsi="Arial" w:cs="Arial"/>
          <w:sz w:val="24"/>
          <w:szCs w:val="24"/>
        </w:rPr>
        <w:t xml:space="preserve"> children but</w:t>
      </w:r>
      <w:r w:rsidR="006C1B72" w:rsidRPr="00274EE4">
        <w:rPr>
          <w:rFonts w:ascii="Arial" w:hAnsi="Arial" w:cs="Arial"/>
          <w:sz w:val="24"/>
          <w:szCs w:val="24"/>
        </w:rPr>
        <w:t xml:space="preserve"> be taken based on a full understanding of the nature and </w:t>
      </w:r>
      <w:r w:rsidR="00A81CF3" w:rsidRPr="00274EE4">
        <w:rPr>
          <w:rFonts w:ascii="Arial" w:hAnsi="Arial" w:cs="Arial"/>
          <w:sz w:val="24"/>
          <w:szCs w:val="24"/>
        </w:rPr>
        <w:t>impact of the child’s</w:t>
      </w:r>
      <w:r w:rsidR="00596711" w:rsidRPr="00274EE4">
        <w:rPr>
          <w:rFonts w:ascii="Arial" w:hAnsi="Arial" w:cs="Arial"/>
          <w:sz w:val="24"/>
          <w:szCs w:val="24"/>
        </w:rPr>
        <w:t xml:space="preserve"> or young person’s</w:t>
      </w:r>
      <w:r w:rsidR="00A81CF3" w:rsidRPr="00274EE4">
        <w:rPr>
          <w:rFonts w:ascii="Arial" w:hAnsi="Arial" w:cs="Arial"/>
          <w:sz w:val="24"/>
          <w:szCs w:val="24"/>
        </w:rPr>
        <w:t xml:space="preserve"> </w:t>
      </w:r>
      <w:r w:rsidR="00596711" w:rsidRPr="00274EE4">
        <w:rPr>
          <w:rFonts w:ascii="Arial" w:hAnsi="Arial" w:cs="Arial"/>
          <w:sz w:val="24"/>
          <w:szCs w:val="24"/>
        </w:rPr>
        <w:t>special and additional needs.</w:t>
      </w:r>
    </w:p>
    <w:p w:rsidR="0039521E" w:rsidRPr="00274EE4" w:rsidRDefault="00596711" w:rsidP="002D4172">
      <w:pPr>
        <w:jc w:val="both"/>
        <w:rPr>
          <w:rFonts w:ascii="Arial" w:hAnsi="Arial" w:cs="Arial"/>
          <w:sz w:val="24"/>
          <w:szCs w:val="24"/>
        </w:rPr>
      </w:pPr>
      <w:r w:rsidRPr="00274EE4">
        <w:rPr>
          <w:rFonts w:ascii="Arial" w:hAnsi="Arial" w:cs="Arial"/>
          <w:sz w:val="24"/>
          <w:szCs w:val="24"/>
        </w:rPr>
        <w:t>While</w:t>
      </w:r>
      <w:r w:rsidR="0039521E" w:rsidRPr="00274EE4">
        <w:rPr>
          <w:rFonts w:ascii="Arial" w:hAnsi="Arial" w:cs="Arial"/>
          <w:sz w:val="24"/>
          <w:szCs w:val="24"/>
        </w:rPr>
        <w:t xml:space="preserve"> children</w:t>
      </w:r>
      <w:r w:rsidRPr="00274EE4">
        <w:rPr>
          <w:rFonts w:ascii="Arial" w:hAnsi="Arial" w:cs="Arial"/>
          <w:sz w:val="24"/>
          <w:szCs w:val="24"/>
        </w:rPr>
        <w:t xml:space="preserve"> and young people</w:t>
      </w:r>
      <w:r w:rsidR="0039521E" w:rsidRPr="00274EE4">
        <w:rPr>
          <w:rFonts w:ascii="Arial" w:hAnsi="Arial" w:cs="Arial"/>
          <w:sz w:val="24"/>
          <w:szCs w:val="24"/>
        </w:rPr>
        <w:t xml:space="preserve"> are identified by schools and early help providers as needing help i</w:t>
      </w:r>
      <w:r w:rsidR="00A81CF3" w:rsidRPr="00274EE4">
        <w:rPr>
          <w:rFonts w:ascii="Arial" w:hAnsi="Arial" w:cs="Arial"/>
          <w:sz w:val="24"/>
          <w:szCs w:val="24"/>
        </w:rPr>
        <w:t>n school</w:t>
      </w:r>
      <w:r w:rsidRPr="00274EE4">
        <w:rPr>
          <w:rFonts w:ascii="Arial" w:hAnsi="Arial" w:cs="Arial"/>
          <w:sz w:val="24"/>
          <w:szCs w:val="24"/>
        </w:rPr>
        <w:t>s</w:t>
      </w:r>
      <w:r w:rsidR="00A81CF3" w:rsidRPr="00274EE4">
        <w:rPr>
          <w:rFonts w:ascii="Arial" w:hAnsi="Arial" w:cs="Arial"/>
          <w:sz w:val="24"/>
          <w:szCs w:val="24"/>
        </w:rPr>
        <w:t xml:space="preserve"> due to their SEND</w:t>
      </w:r>
      <w:r w:rsidRPr="00274EE4">
        <w:rPr>
          <w:rFonts w:ascii="Arial" w:hAnsi="Arial" w:cs="Arial"/>
          <w:sz w:val="24"/>
          <w:szCs w:val="24"/>
        </w:rPr>
        <w:t>,</w:t>
      </w:r>
      <w:r w:rsidR="0039521E" w:rsidRPr="00274EE4">
        <w:rPr>
          <w:rFonts w:ascii="Arial" w:hAnsi="Arial" w:cs="Arial"/>
          <w:sz w:val="24"/>
          <w:szCs w:val="24"/>
        </w:rPr>
        <w:t xml:space="preserve"> </w:t>
      </w:r>
      <w:r w:rsidRPr="00274EE4">
        <w:rPr>
          <w:rFonts w:ascii="Arial" w:hAnsi="Arial" w:cs="Arial"/>
          <w:sz w:val="24"/>
          <w:szCs w:val="24"/>
        </w:rPr>
        <w:t>i</w:t>
      </w:r>
      <w:r w:rsidR="0039521E" w:rsidRPr="00274EE4">
        <w:rPr>
          <w:rFonts w:ascii="Arial" w:hAnsi="Arial" w:cs="Arial"/>
          <w:sz w:val="24"/>
          <w:szCs w:val="24"/>
        </w:rPr>
        <w:t xml:space="preserve">n most cases </w:t>
      </w:r>
      <w:r w:rsidRPr="00274EE4">
        <w:rPr>
          <w:rFonts w:ascii="Arial" w:hAnsi="Arial" w:cs="Arial"/>
          <w:sz w:val="24"/>
          <w:szCs w:val="24"/>
        </w:rPr>
        <w:t>they</w:t>
      </w:r>
      <w:r w:rsidR="0039521E" w:rsidRPr="00274EE4">
        <w:rPr>
          <w:rFonts w:ascii="Arial" w:hAnsi="Arial" w:cs="Arial"/>
          <w:sz w:val="24"/>
          <w:szCs w:val="24"/>
        </w:rPr>
        <w:t xml:space="preserve"> will be </w:t>
      </w:r>
      <w:r w:rsidRPr="00274EE4">
        <w:rPr>
          <w:rFonts w:ascii="Arial" w:hAnsi="Arial" w:cs="Arial"/>
          <w:sz w:val="24"/>
          <w:szCs w:val="24"/>
        </w:rPr>
        <w:t xml:space="preserve">well </w:t>
      </w:r>
      <w:r w:rsidR="0039521E" w:rsidRPr="00274EE4">
        <w:rPr>
          <w:rFonts w:ascii="Arial" w:hAnsi="Arial" w:cs="Arial"/>
          <w:sz w:val="24"/>
          <w:szCs w:val="24"/>
        </w:rPr>
        <w:t>supported by</w:t>
      </w:r>
      <w:r w:rsidR="00C63DFA" w:rsidRPr="00274EE4">
        <w:rPr>
          <w:rFonts w:ascii="Arial" w:hAnsi="Arial" w:cs="Arial"/>
          <w:sz w:val="24"/>
          <w:szCs w:val="24"/>
        </w:rPr>
        <w:t xml:space="preserve"> the school or by</w:t>
      </w:r>
      <w:r w:rsidR="0039521E" w:rsidRPr="00274EE4">
        <w:rPr>
          <w:rFonts w:ascii="Arial" w:hAnsi="Arial" w:cs="Arial"/>
          <w:sz w:val="24"/>
          <w:szCs w:val="24"/>
        </w:rPr>
        <w:t xml:space="preserve"> a referral to the appropriate specialist team who can provide </w:t>
      </w:r>
      <w:r w:rsidRPr="00274EE4">
        <w:rPr>
          <w:rFonts w:ascii="Arial" w:hAnsi="Arial" w:cs="Arial"/>
          <w:sz w:val="24"/>
          <w:szCs w:val="24"/>
        </w:rPr>
        <w:t>additional help</w:t>
      </w:r>
      <w:r w:rsidR="0039521E" w:rsidRPr="00274EE4">
        <w:rPr>
          <w:rFonts w:ascii="Arial" w:hAnsi="Arial" w:cs="Arial"/>
          <w:sz w:val="24"/>
          <w:szCs w:val="24"/>
        </w:rPr>
        <w:t>.</w:t>
      </w:r>
      <w:r w:rsidR="00346B51">
        <w:rPr>
          <w:rFonts w:ascii="Arial" w:hAnsi="Arial" w:cs="Arial"/>
          <w:sz w:val="24"/>
          <w:szCs w:val="24"/>
        </w:rPr>
        <w:t xml:space="preserve"> </w:t>
      </w:r>
      <w:r w:rsidR="0039521E" w:rsidRPr="00274EE4">
        <w:rPr>
          <w:rFonts w:ascii="Arial" w:hAnsi="Arial" w:cs="Arial"/>
          <w:sz w:val="24"/>
          <w:szCs w:val="24"/>
        </w:rPr>
        <w:t xml:space="preserve">This would </w:t>
      </w:r>
      <w:r w:rsidRPr="00274EE4">
        <w:rPr>
          <w:rFonts w:ascii="Arial" w:hAnsi="Arial" w:cs="Arial"/>
          <w:sz w:val="24"/>
          <w:szCs w:val="24"/>
        </w:rPr>
        <w:t xml:space="preserve">normally </w:t>
      </w:r>
      <w:r w:rsidR="00346B51">
        <w:rPr>
          <w:rFonts w:ascii="Arial" w:hAnsi="Arial" w:cs="Arial"/>
          <w:sz w:val="24"/>
          <w:szCs w:val="24"/>
        </w:rPr>
        <w:t>still be seen as being at L</w:t>
      </w:r>
      <w:r w:rsidR="0039521E" w:rsidRPr="00274EE4">
        <w:rPr>
          <w:rFonts w:ascii="Arial" w:hAnsi="Arial" w:cs="Arial"/>
          <w:sz w:val="24"/>
          <w:szCs w:val="24"/>
        </w:rPr>
        <w:t xml:space="preserve">evel 2 </w:t>
      </w:r>
      <w:r w:rsidR="00346B51">
        <w:rPr>
          <w:rFonts w:ascii="Arial" w:hAnsi="Arial" w:cs="Arial"/>
          <w:sz w:val="24"/>
          <w:szCs w:val="24"/>
        </w:rPr>
        <w:t xml:space="preserve">Universal Plus </w:t>
      </w:r>
      <w:r w:rsidRPr="00274EE4">
        <w:rPr>
          <w:rFonts w:ascii="Arial" w:hAnsi="Arial" w:cs="Arial"/>
          <w:sz w:val="24"/>
          <w:szCs w:val="24"/>
        </w:rPr>
        <w:t>in</w:t>
      </w:r>
      <w:r w:rsidR="0039521E" w:rsidRPr="00274EE4">
        <w:rPr>
          <w:rFonts w:ascii="Arial" w:hAnsi="Arial" w:cs="Arial"/>
          <w:sz w:val="24"/>
          <w:szCs w:val="24"/>
        </w:rPr>
        <w:t xml:space="preserve"> the continuum of need. In these cases the child</w:t>
      </w:r>
      <w:r w:rsidRPr="00274EE4">
        <w:rPr>
          <w:rFonts w:ascii="Arial" w:hAnsi="Arial" w:cs="Arial"/>
          <w:sz w:val="24"/>
          <w:szCs w:val="24"/>
        </w:rPr>
        <w:t xml:space="preserve"> or young person</w:t>
      </w:r>
      <w:r w:rsidR="0039521E" w:rsidRPr="00274EE4">
        <w:rPr>
          <w:rFonts w:ascii="Arial" w:hAnsi="Arial" w:cs="Arial"/>
          <w:sz w:val="24"/>
          <w:szCs w:val="24"/>
        </w:rPr>
        <w:t xml:space="preserve"> would </w:t>
      </w:r>
      <w:r w:rsidR="000C756F" w:rsidRPr="00274EE4">
        <w:rPr>
          <w:rFonts w:ascii="Arial" w:hAnsi="Arial" w:cs="Arial"/>
          <w:sz w:val="24"/>
          <w:szCs w:val="24"/>
        </w:rPr>
        <w:t>not need to have an Early Help A</w:t>
      </w:r>
      <w:r w:rsidR="00314F51" w:rsidRPr="00274EE4">
        <w:rPr>
          <w:rFonts w:ascii="Arial" w:hAnsi="Arial" w:cs="Arial"/>
          <w:sz w:val="24"/>
          <w:szCs w:val="24"/>
        </w:rPr>
        <w:t>ssessment and would not qualify</w:t>
      </w:r>
      <w:r w:rsidR="0039521E" w:rsidRPr="00274EE4">
        <w:rPr>
          <w:rFonts w:ascii="Arial" w:hAnsi="Arial" w:cs="Arial"/>
          <w:sz w:val="24"/>
          <w:szCs w:val="24"/>
        </w:rPr>
        <w:t xml:space="preserve"> for an Education, Health and Care Plan (EHCP).</w:t>
      </w:r>
    </w:p>
    <w:p w:rsidR="00422E82" w:rsidRPr="00274EE4" w:rsidRDefault="000C756F" w:rsidP="002D4172">
      <w:pPr>
        <w:jc w:val="both"/>
        <w:rPr>
          <w:rFonts w:ascii="Arial" w:hAnsi="Arial" w:cs="Arial"/>
          <w:sz w:val="24"/>
          <w:szCs w:val="24"/>
        </w:rPr>
      </w:pPr>
      <w:r w:rsidRPr="00274EE4">
        <w:rPr>
          <w:rFonts w:ascii="Arial" w:hAnsi="Arial" w:cs="Arial"/>
          <w:sz w:val="24"/>
          <w:szCs w:val="24"/>
        </w:rPr>
        <w:t>If however the needs of the child</w:t>
      </w:r>
      <w:r w:rsidR="00596711" w:rsidRPr="00274EE4">
        <w:rPr>
          <w:rFonts w:ascii="Arial" w:hAnsi="Arial" w:cs="Arial"/>
          <w:sz w:val="24"/>
          <w:szCs w:val="24"/>
        </w:rPr>
        <w:t xml:space="preserve"> or young person</w:t>
      </w:r>
      <w:r w:rsidR="00A81CF3" w:rsidRPr="00274EE4">
        <w:rPr>
          <w:rFonts w:ascii="Arial" w:hAnsi="Arial" w:cs="Arial"/>
          <w:sz w:val="24"/>
          <w:szCs w:val="24"/>
        </w:rPr>
        <w:t xml:space="preserve">, including </w:t>
      </w:r>
      <w:r w:rsidR="00596711" w:rsidRPr="00274EE4">
        <w:rPr>
          <w:rFonts w:ascii="Arial" w:hAnsi="Arial" w:cs="Arial"/>
          <w:sz w:val="24"/>
          <w:szCs w:val="24"/>
        </w:rPr>
        <w:t xml:space="preserve">any </w:t>
      </w:r>
      <w:r w:rsidR="00A81CF3" w:rsidRPr="00274EE4">
        <w:rPr>
          <w:rFonts w:ascii="Arial" w:hAnsi="Arial" w:cs="Arial"/>
          <w:sz w:val="24"/>
          <w:szCs w:val="24"/>
        </w:rPr>
        <w:t>emerging</w:t>
      </w:r>
      <w:r w:rsidR="003F4D5E" w:rsidRPr="00274EE4">
        <w:rPr>
          <w:rFonts w:ascii="Arial" w:hAnsi="Arial" w:cs="Arial"/>
          <w:sz w:val="24"/>
          <w:szCs w:val="24"/>
        </w:rPr>
        <w:t xml:space="preserve"> needs</w:t>
      </w:r>
      <w:r w:rsidR="00A81CF3" w:rsidRPr="00274EE4">
        <w:rPr>
          <w:rFonts w:ascii="Arial" w:hAnsi="Arial" w:cs="Arial"/>
          <w:sz w:val="24"/>
          <w:szCs w:val="24"/>
        </w:rPr>
        <w:t>,</w:t>
      </w:r>
      <w:r w:rsidRPr="00274EE4">
        <w:rPr>
          <w:rFonts w:ascii="Arial" w:hAnsi="Arial" w:cs="Arial"/>
          <w:sz w:val="24"/>
          <w:szCs w:val="24"/>
        </w:rPr>
        <w:t xml:space="preserve"> indicate </w:t>
      </w:r>
      <w:r w:rsidR="00C63DFA" w:rsidRPr="00274EE4">
        <w:rPr>
          <w:rFonts w:ascii="Arial" w:hAnsi="Arial" w:cs="Arial"/>
          <w:sz w:val="24"/>
          <w:szCs w:val="24"/>
        </w:rPr>
        <w:t xml:space="preserve">that </w:t>
      </w:r>
      <w:r w:rsidRPr="00274EE4">
        <w:rPr>
          <w:rFonts w:ascii="Arial" w:hAnsi="Arial" w:cs="Arial"/>
          <w:sz w:val="24"/>
          <w:szCs w:val="24"/>
        </w:rPr>
        <w:t>a multi-agency response is required then consideration must be given to which type of assessment and plan would be most appropriate, bearing in mind the principle of ‘</w:t>
      </w:r>
      <w:r w:rsidR="003F4D5E" w:rsidRPr="00274EE4">
        <w:rPr>
          <w:rFonts w:ascii="Arial" w:hAnsi="Arial" w:cs="Arial"/>
          <w:i/>
          <w:sz w:val="24"/>
          <w:szCs w:val="24"/>
        </w:rPr>
        <w:t>s</w:t>
      </w:r>
      <w:r w:rsidRPr="00274EE4">
        <w:rPr>
          <w:rFonts w:ascii="Arial" w:hAnsi="Arial" w:cs="Arial"/>
          <w:i/>
          <w:sz w:val="24"/>
          <w:szCs w:val="24"/>
        </w:rPr>
        <w:t>ay it once’</w:t>
      </w:r>
      <w:r w:rsidRPr="00274EE4">
        <w:rPr>
          <w:rFonts w:ascii="Arial" w:hAnsi="Arial" w:cs="Arial"/>
          <w:sz w:val="24"/>
          <w:szCs w:val="24"/>
        </w:rPr>
        <w:t>.</w:t>
      </w:r>
    </w:p>
    <w:p w:rsidR="00C568E0" w:rsidRPr="00274EE4" w:rsidRDefault="000C756F" w:rsidP="002D4172">
      <w:pPr>
        <w:jc w:val="both"/>
        <w:rPr>
          <w:rFonts w:ascii="Arial" w:hAnsi="Arial" w:cs="Arial"/>
          <w:sz w:val="24"/>
          <w:szCs w:val="24"/>
        </w:rPr>
      </w:pPr>
      <w:r w:rsidRPr="00274EE4">
        <w:rPr>
          <w:rFonts w:ascii="Arial" w:hAnsi="Arial" w:cs="Arial"/>
          <w:sz w:val="24"/>
          <w:szCs w:val="24"/>
        </w:rPr>
        <w:t xml:space="preserve">If it is clear that the child’s additional needs </w:t>
      </w:r>
      <w:r w:rsidR="00404216" w:rsidRPr="00274EE4">
        <w:rPr>
          <w:rFonts w:ascii="Arial" w:hAnsi="Arial" w:cs="Arial"/>
          <w:sz w:val="24"/>
          <w:szCs w:val="24"/>
        </w:rPr>
        <w:t>are brought about by their SEND</w:t>
      </w:r>
      <w:r w:rsidRPr="00274EE4">
        <w:rPr>
          <w:rFonts w:ascii="Arial" w:hAnsi="Arial" w:cs="Arial"/>
          <w:sz w:val="24"/>
          <w:szCs w:val="24"/>
        </w:rPr>
        <w:t xml:space="preserve"> and wider issues are not apparent, then an Education Health and Care plan</w:t>
      </w:r>
      <w:r w:rsidR="00596711" w:rsidRPr="00274EE4">
        <w:rPr>
          <w:rFonts w:ascii="Arial" w:hAnsi="Arial" w:cs="Arial"/>
          <w:sz w:val="24"/>
          <w:szCs w:val="24"/>
        </w:rPr>
        <w:t xml:space="preserve"> should be created</w:t>
      </w:r>
      <w:r w:rsidRPr="00274EE4">
        <w:rPr>
          <w:rFonts w:ascii="Arial" w:hAnsi="Arial" w:cs="Arial"/>
          <w:sz w:val="24"/>
          <w:szCs w:val="24"/>
        </w:rPr>
        <w:t xml:space="preserve">. </w:t>
      </w:r>
      <w:r w:rsidR="00422E82" w:rsidRPr="00274EE4">
        <w:rPr>
          <w:rFonts w:ascii="Arial" w:hAnsi="Arial" w:cs="Arial"/>
          <w:sz w:val="24"/>
          <w:szCs w:val="24"/>
        </w:rPr>
        <w:t>This would still be at Level 2</w:t>
      </w:r>
      <w:r w:rsidR="006F7934">
        <w:rPr>
          <w:rFonts w:ascii="Arial" w:hAnsi="Arial" w:cs="Arial"/>
          <w:sz w:val="24"/>
          <w:szCs w:val="24"/>
        </w:rPr>
        <w:t xml:space="preserve"> Universal Plus </w:t>
      </w:r>
      <w:r w:rsidR="00422E82" w:rsidRPr="00274EE4">
        <w:rPr>
          <w:rFonts w:ascii="Arial" w:hAnsi="Arial" w:cs="Arial"/>
          <w:sz w:val="24"/>
          <w:szCs w:val="24"/>
        </w:rPr>
        <w:t xml:space="preserve">of the continuum of need. </w:t>
      </w:r>
      <w:r w:rsidRPr="00274EE4">
        <w:rPr>
          <w:rFonts w:ascii="Arial" w:hAnsi="Arial" w:cs="Arial"/>
          <w:sz w:val="24"/>
          <w:szCs w:val="24"/>
        </w:rPr>
        <w:t>If, however there appear to be other support needs, brought about by</w:t>
      </w:r>
      <w:r w:rsidR="00596711" w:rsidRPr="00274EE4">
        <w:rPr>
          <w:rFonts w:ascii="Arial" w:hAnsi="Arial" w:cs="Arial"/>
          <w:sz w:val="24"/>
          <w:szCs w:val="24"/>
        </w:rPr>
        <w:t>,</w:t>
      </w:r>
      <w:r w:rsidRPr="00274EE4">
        <w:rPr>
          <w:rFonts w:ascii="Arial" w:hAnsi="Arial" w:cs="Arial"/>
          <w:sz w:val="24"/>
          <w:szCs w:val="24"/>
        </w:rPr>
        <w:t xml:space="preserve"> for example, compromised parenting or behavioural issues in the child not nece</w:t>
      </w:r>
      <w:r w:rsidR="00927BD3" w:rsidRPr="00274EE4">
        <w:rPr>
          <w:rFonts w:ascii="Arial" w:hAnsi="Arial" w:cs="Arial"/>
          <w:sz w:val="24"/>
          <w:szCs w:val="24"/>
        </w:rPr>
        <w:t>ssarily linked to their SEND</w:t>
      </w:r>
      <w:r w:rsidRPr="00274EE4">
        <w:rPr>
          <w:rFonts w:ascii="Arial" w:hAnsi="Arial" w:cs="Arial"/>
          <w:sz w:val="24"/>
          <w:szCs w:val="24"/>
        </w:rPr>
        <w:t>, then an Early Help Assessment should be undertaken in addition to the EHCP. Every opportunity should be taken to merge these two plans to prevent duplication. The assessment and review processes shou</w:t>
      </w:r>
      <w:r w:rsidR="004D3D23" w:rsidRPr="00274EE4">
        <w:rPr>
          <w:rFonts w:ascii="Arial" w:hAnsi="Arial" w:cs="Arial"/>
          <w:sz w:val="24"/>
          <w:szCs w:val="24"/>
        </w:rPr>
        <w:t>ld be merged and the L</w:t>
      </w:r>
      <w:r w:rsidRPr="00274EE4">
        <w:rPr>
          <w:rFonts w:ascii="Arial" w:hAnsi="Arial" w:cs="Arial"/>
          <w:sz w:val="24"/>
          <w:szCs w:val="24"/>
        </w:rPr>
        <w:t>ead Professional should coordinate both processes through one assessment, planning and review process. The TAC/TAF meeting must review both plans.</w:t>
      </w:r>
      <w:r w:rsidR="00422E82" w:rsidRPr="00274EE4">
        <w:rPr>
          <w:rFonts w:ascii="Arial" w:hAnsi="Arial" w:cs="Arial"/>
          <w:sz w:val="24"/>
          <w:szCs w:val="24"/>
        </w:rPr>
        <w:t xml:space="preserve"> This would be at Level 3</w:t>
      </w:r>
      <w:r w:rsidR="00596711" w:rsidRPr="00274EE4">
        <w:rPr>
          <w:rFonts w:ascii="Arial" w:hAnsi="Arial" w:cs="Arial"/>
          <w:sz w:val="24"/>
          <w:szCs w:val="24"/>
        </w:rPr>
        <w:t xml:space="preserve"> (</w:t>
      </w:r>
      <w:r w:rsidR="00387818" w:rsidRPr="00274EE4">
        <w:rPr>
          <w:rFonts w:ascii="Arial" w:hAnsi="Arial" w:cs="Arial"/>
          <w:sz w:val="24"/>
          <w:szCs w:val="24"/>
        </w:rPr>
        <w:t xml:space="preserve">Partnership- </w:t>
      </w:r>
      <w:r w:rsidR="00596711" w:rsidRPr="00274EE4">
        <w:rPr>
          <w:rFonts w:ascii="Arial" w:hAnsi="Arial" w:cs="Arial"/>
          <w:sz w:val="24"/>
          <w:szCs w:val="24"/>
        </w:rPr>
        <w:t>Targeted medium risk)</w:t>
      </w:r>
      <w:r w:rsidR="00422E82" w:rsidRPr="00274EE4">
        <w:rPr>
          <w:rFonts w:ascii="Arial" w:hAnsi="Arial" w:cs="Arial"/>
          <w:sz w:val="24"/>
          <w:szCs w:val="24"/>
        </w:rPr>
        <w:t xml:space="preserve"> of the continuum of need.</w:t>
      </w:r>
    </w:p>
    <w:p w:rsidR="000D0C29" w:rsidRDefault="00422E82" w:rsidP="000D0C29">
      <w:pPr>
        <w:pStyle w:val="Default"/>
        <w:jc w:val="both"/>
      </w:pPr>
      <w:r w:rsidRPr="00274EE4">
        <w:t>If the child’s</w:t>
      </w:r>
      <w:r w:rsidR="00596711" w:rsidRPr="00274EE4">
        <w:t xml:space="preserve"> or young person’s</w:t>
      </w:r>
      <w:r w:rsidRPr="00274EE4">
        <w:t xml:space="preserve"> needs reach a level where statutory intervention by social care is required then this would require a level 4</w:t>
      </w:r>
      <w:r w:rsidR="001E4426" w:rsidRPr="00274EE4">
        <w:t xml:space="preserve"> Safeguarding</w:t>
      </w:r>
      <w:r w:rsidRPr="00274EE4">
        <w:t xml:space="preserve"> approach. </w:t>
      </w:r>
      <w:r w:rsidR="00596711" w:rsidRPr="00274EE4">
        <w:t>T</w:t>
      </w:r>
      <w:r w:rsidR="004D3D23" w:rsidRPr="00274EE4">
        <w:t>his would be either through a Child in Need Plan, Child Protection Plan or Care Plan.</w:t>
      </w:r>
      <w:r w:rsidR="00314F51" w:rsidRPr="00274EE4">
        <w:t xml:space="preserve"> </w:t>
      </w:r>
      <w:r w:rsidRPr="00274EE4">
        <w:t xml:space="preserve">This would be the case </w:t>
      </w:r>
      <w:r w:rsidR="00E61212" w:rsidRPr="00274EE4">
        <w:t>if the child or young person requires respite care</w:t>
      </w:r>
      <w:r w:rsidR="00E61212" w:rsidRPr="00274EE4">
        <w:rPr>
          <w:rFonts w:eastAsia="Times New Roman"/>
        </w:rPr>
        <w:t xml:space="preserve"> </w:t>
      </w:r>
      <w:r w:rsidRPr="00274EE4">
        <w:t>or intensive support packages</w:t>
      </w:r>
      <w:r w:rsidR="004D3D23" w:rsidRPr="00274EE4">
        <w:t xml:space="preserve"> or</w:t>
      </w:r>
      <w:r w:rsidRPr="00274EE4">
        <w:t xml:space="preserve"> if the child </w:t>
      </w:r>
      <w:r w:rsidR="00596711" w:rsidRPr="00274EE4">
        <w:t xml:space="preserve">cannot </w:t>
      </w:r>
      <w:r w:rsidRPr="00274EE4">
        <w:t>live at home due to complex, life</w:t>
      </w:r>
      <w:r w:rsidR="00596711" w:rsidRPr="00274EE4">
        <w:t>-</w:t>
      </w:r>
      <w:r w:rsidRPr="00274EE4">
        <w:t>threatening or terminal illnesses</w:t>
      </w:r>
      <w:r w:rsidR="004D3D23" w:rsidRPr="00274EE4">
        <w:t>. I</w:t>
      </w:r>
      <w:r w:rsidR="004E1EEA" w:rsidRPr="00274EE4">
        <w:t>f in addition to the SEND</w:t>
      </w:r>
      <w:r w:rsidRPr="00274EE4">
        <w:t xml:space="preserve"> the child</w:t>
      </w:r>
      <w:r w:rsidR="00596711" w:rsidRPr="00274EE4">
        <w:t xml:space="preserve"> or young person</w:t>
      </w:r>
      <w:r w:rsidRPr="00274EE4">
        <w:t xml:space="preserve"> </w:t>
      </w:r>
      <w:r w:rsidR="00596711" w:rsidRPr="00274EE4">
        <w:t xml:space="preserve">is suffering or </w:t>
      </w:r>
      <w:r w:rsidRPr="00274EE4">
        <w:t xml:space="preserve">likely </w:t>
      </w:r>
      <w:r w:rsidR="00596711" w:rsidRPr="00274EE4">
        <w:t>to</w:t>
      </w:r>
      <w:r w:rsidR="00E64F9B" w:rsidRPr="00274EE4">
        <w:t xml:space="preserve"> </w:t>
      </w:r>
      <w:r w:rsidRPr="00274EE4">
        <w:t>suffer from significant harm as a result of abuse or neglect</w:t>
      </w:r>
      <w:r w:rsidR="004D3D23" w:rsidRPr="00274EE4">
        <w:t xml:space="preserve"> then the child</w:t>
      </w:r>
      <w:r w:rsidR="00596711" w:rsidRPr="00274EE4">
        <w:t xml:space="preserve"> or young person will become</w:t>
      </w:r>
      <w:r w:rsidR="004D3D23" w:rsidRPr="00274EE4">
        <w:t xml:space="preserve"> the subject of a child protection plan</w:t>
      </w:r>
      <w:r w:rsidRPr="00274EE4">
        <w:t>.</w:t>
      </w:r>
      <w:r w:rsidR="004D3D23" w:rsidRPr="00274EE4">
        <w:t xml:space="preserve"> </w:t>
      </w:r>
      <w:r w:rsidR="00C63DFA" w:rsidRPr="00274EE4">
        <w:t xml:space="preserve">In </w:t>
      </w:r>
      <w:r w:rsidR="00314F51" w:rsidRPr="00274EE4">
        <w:t>these</w:t>
      </w:r>
      <w:r w:rsidR="00C63DFA" w:rsidRPr="00274EE4">
        <w:t xml:space="preserve"> cases the child</w:t>
      </w:r>
      <w:r w:rsidR="00596711" w:rsidRPr="00274EE4">
        <w:t xml:space="preserve"> or young person will</w:t>
      </w:r>
      <w:r w:rsidR="00C63DFA" w:rsidRPr="00274EE4">
        <w:t xml:space="preserve"> be supported by a multi-agency plan, co</w:t>
      </w:r>
      <w:r w:rsidR="00596711" w:rsidRPr="00274EE4">
        <w:t>-</w:t>
      </w:r>
      <w:r w:rsidR="00C63DFA" w:rsidRPr="00274EE4">
        <w:t xml:space="preserve">ordinated by </w:t>
      </w:r>
      <w:r w:rsidR="00596711" w:rsidRPr="00274EE4">
        <w:t>a suitably experi</w:t>
      </w:r>
      <w:r w:rsidR="00E64F9B" w:rsidRPr="00274EE4">
        <w:t>e</w:t>
      </w:r>
      <w:r w:rsidR="00596711" w:rsidRPr="00274EE4">
        <w:t>nced</w:t>
      </w:r>
      <w:r w:rsidR="00C63DFA" w:rsidRPr="00274EE4">
        <w:t xml:space="preserve"> social worker.</w:t>
      </w:r>
    </w:p>
    <w:p w:rsidR="00346B51" w:rsidRDefault="00346B51" w:rsidP="000D0C29">
      <w:pPr>
        <w:pStyle w:val="Default"/>
        <w:jc w:val="both"/>
      </w:pPr>
    </w:p>
    <w:p w:rsidR="00346B51" w:rsidRDefault="00346B51" w:rsidP="000D0C29">
      <w:pPr>
        <w:pStyle w:val="Default"/>
        <w:jc w:val="both"/>
      </w:pPr>
    </w:p>
    <w:p w:rsidR="00346B51" w:rsidRDefault="00346B51" w:rsidP="000D0C29">
      <w:pPr>
        <w:pStyle w:val="Default"/>
        <w:jc w:val="both"/>
      </w:pPr>
    </w:p>
    <w:p w:rsidR="00346B51" w:rsidRPr="00274EE4" w:rsidRDefault="00346B51" w:rsidP="000D0C29">
      <w:pPr>
        <w:pStyle w:val="Default"/>
        <w:jc w:val="both"/>
        <w:rPr>
          <w:b/>
          <w:bCs/>
        </w:rPr>
      </w:pPr>
    </w:p>
    <w:p w:rsidR="006F7934" w:rsidRDefault="006F7934" w:rsidP="000D0C29">
      <w:pPr>
        <w:jc w:val="both"/>
        <w:rPr>
          <w:rFonts w:ascii="Arial" w:hAnsi="Arial" w:cs="Arial"/>
          <w:b/>
          <w:sz w:val="24"/>
          <w:szCs w:val="24"/>
        </w:rPr>
      </w:pPr>
    </w:p>
    <w:p w:rsidR="006F7934" w:rsidRDefault="006F7934" w:rsidP="000D0C29">
      <w:pPr>
        <w:jc w:val="both"/>
        <w:rPr>
          <w:rFonts w:ascii="Arial" w:hAnsi="Arial" w:cs="Arial"/>
          <w:b/>
          <w:sz w:val="24"/>
          <w:szCs w:val="24"/>
        </w:rPr>
      </w:pPr>
    </w:p>
    <w:p w:rsidR="000D0C29" w:rsidRPr="00274EE4" w:rsidRDefault="000D0C29" w:rsidP="000D0C29">
      <w:pPr>
        <w:jc w:val="both"/>
        <w:rPr>
          <w:rFonts w:ascii="Arial" w:hAnsi="Arial" w:cs="Arial"/>
          <w:sz w:val="24"/>
          <w:szCs w:val="24"/>
        </w:rPr>
      </w:pPr>
      <w:r w:rsidRPr="00274EE4">
        <w:rPr>
          <w:rFonts w:ascii="Arial" w:hAnsi="Arial" w:cs="Arial"/>
          <w:b/>
          <w:sz w:val="24"/>
          <w:szCs w:val="24"/>
        </w:rPr>
        <w:t>Criteria for universal plus provision with SEND children</w:t>
      </w:r>
    </w:p>
    <w:p w:rsidR="000D0C29" w:rsidRPr="00274EE4" w:rsidRDefault="000D0C29" w:rsidP="000D0C29">
      <w:pPr>
        <w:pStyle w:val="ListParagraph"/>
        <w:numPr>
          <w:ilvl w:val="0"/>
          <w:numId w:val="20"/>
        </w:numPr>
        <w:rPr>
          <w:rFonts w:ascii="Arial" w:hAnsi="Arial" w:cs="Arial"/>
          <w:sz w:val="24"/>
          <w:szCs w:val="24"/>
        </w:rPr>
      </w:pPr>
      <w:r w:rsidRPr="00274EE4">
        <w:rPr>
          <w:rFonts w:ascii="Arial" w:hAnsi="Arial" w:cs="Arial"/>
          <w:sz w:val="24"/>
          <w:szCs w:val="24"/>
        </w:rPr>
        <w:t>A child can be safely maintained through universal provision and this is the preferred option for the parent(s);</w:t>
      </w:r>
    </w:p>
    <w:p w:rsidR="000D0C29" w:rsidRPr="00274EE4" w:rsidRDefault="000D0C29" w:rsidP="000D0C29">
      <w:pPr>
        <w:pStyle w:val="ListParagraph"/>
        <w:numPr>
          <w:ilvl w:val="0"/>
          <w:numId w:val="20"/>
        </w:numPr>
        <w:rPr>
          <w:rFonts w:ascii="Arial" w:hAnsi="Arial" w:cs="Arial"/>
          <w:sz w:val="24"/>
          <w:szCs w:val="24"/>
        </w:rPr>
      </w:pPr>
      <w:r w:rsidRPr="00274EE4">
        <w:rPr>
          <w:rFonts w:ascii="Arial" w:hAnsi="Arial" w:cs="Arial"/>
          <w:sz w:val="24"/>
          <w:szCs w:val="24"/>
        </w:rPr>
        <w:t>There is a low-level need which can be quickly resolved through an immediate and additional form of help and support..  This is to enable parents and family to make full use of universal provision following an identified, low-level need, such as brief hospitalisation or illness of a parent, an event in the family necessitating a parent to undertake short-term care of a relative, or some other definable issue which can be resolved without the provision of services in accordance with children in need criteria (section 17).</w:t>
      </w:r>
    </w:p>
    <w:p w:rsidR="000D0C29" w:rsidRPr="00274EE4" w:rsidRDefault="000D0C29" w:rsidP="000D0C29">
      <w:pPr>
        <w:pStyle w:val="ListParagraph"/>
        <w:numPr>
          <w:ilvl w:val="0"/>
          <w:numId w:val="20"/>
        </w:numPr>
        <w:rPr>
          <w:rFonts w:ascii="Arial" w:hAnsi="Arial" w:cs="Arial"/>
          <w:sz w:val="24"/>
          <w:szCs w:val="24"/>
        </w:rPr>
      </w:pPr>
      <w:r w:rsidRPr="00274EE4">
        <w:rPr>
          <w:rFonts w:ascii="Arial" w:hAnsi="Arial" w:cs="Arial"/>
          <w:sz w:val="24"/>
          <w:szCs w:val="24"/>
        </w:rPr>
        <w:t>Where universal-plus is considered a suitable option and the low level need can justifiably evidenced there should be  an agreement will be developed with the family to confirm the position and the limited additional early help services that will be provided.</w:t>
      </w:r>
    </w:p>
    <w:p w:rsidR="000D0C29" w:rsidRPr="00274EE4" w:rsidRDefault="000D0C29" w:rsidP="000D0C29">
      <w:pPr>
        <w:jc w:val="both"/>
        <w:rPr>
          <w:rFonts w:ascii="Arial" w:hAnsi="Arial" w:cs="Arial"/>
          <w:sz w:val="24"/>
          <w:szCs w:val="24"/>
        </w:rPr>
      </w:pPr>
      <w:r w:rsidRPr="00274EE4">
        <w:rPr>
          <w:rFonts w:ascii="Arial" w:hAnsi="Arial" w:cs="Arial"/>
          <w:sz w:val="24"/>
          <w:szCs w:val="24"/>
        </w:rPr>
        <w:t>Where the situation changes or where a small additional service will not resolve the issue quickly an assessment under section 17 will be undertaken and services provided in accordance with the duties set out under that section.</w:t>
      </w:r>
    </w:p>
    <w:p w:rsidR="00892B54" w:rsidRPr="00274EE4" w:rsidRDefault="00F25F45" w:rsidP="002D4172">
      <w:pPr>
        <w:jc w:val="both"/>
        <w:rPr>
          <w:rFonts w:ascii="Arial" w:hAnsi="Arial" w:cs="Arial"/>
          <w:sz w:val="24"/>
          <w:szCs w:val="24"/>
        </w:rPr>
      </w:pPr>
      <w:r w:rsidRPr="00274EE4">
        <w:rPr>
          <w:rFonts w:ascii="Arial" w:hAnsi="Arial" w:cs="Arial"/>
          <w:sz w:val="24"/>
          <w:szCs w:val="24"/>
        </w:rPr>
        <w:t xml:space="preserve">In summary the required </w:t>
      </w:r>
      <w:r w:rsidR="003C2D01" w:rsidRPr="00274EE4">
        <w:rPr>
          <w:rFonts w:ascii="Arial" w:hAnsi="Arial" w:cs="Arial"/>
          <w:sz w:val="24"/>
          <w:szCs w:val="24"/>
        </w:rPr>
        <w:t xml:space="preserve">assessments and </w:t>
      </w:r>
      <w:r w:rsidRPr="00274EE4">
        <w:rPr>
          <w:rFonts w:ascii="Arial" w:hAnsi="Arial" w:cs="Arial"/>
          <w:sz w:val="24"/>
          <w:szCs w:val="24"/>
        </w:rPr>
        <w:t>plans are as follows:</w:t>
      </w:r>
    </w:p>
    <w:tbl>
      <w:tblPr>
        <w:tblStyle w:val="TableGrid"/>
        <w:tblW w:w="0" w:type="auto"/>
        <w:tblLayout w:type="fixed"/>
        <w:tblLook w:val="04A0" w:firstRow="1" w:lastRow="0" w:firstColumn="1" w:lastColumn="0" w:noHBand="0" w:noVBand="1"/>
      </w:tblPr>
      <w:tblGrid>
        <w:gridCol w:w="2376"/>
        <w:gridCol w:w="1418"/>
        <w:gridCol w:w="1276"/>
        <w:gridCol w:w="1275"/>
        <w:gridCol w:w="1418"/>
        <w:gridCol w:w="1479"/>
      </w:tblGrid>
      <w:tr w:rsidR="00892B54" w:rsidRPr="00274EE4" w:rsidTr="00490777">
        <w:tc>
          <w:tcPr>
            <w:tcW w:w="2376" w:type="dxa"/>
            <w:vMerge w:val="restart"/>
          </w:tcPr>
          <w:p w:rsidR="00892B54" w:rsidRPr="00E51C55" w:rsidRDefault="00892B54" w:rsidP="00892B54">
            <w:pPr>
              <w:rPr>
                <w:rFonts w:ascii="Arial" w:hAnsi="Arial" w:cs="Arial"/>
                <w:b/>
              </w:rPr>
            </w:pPr>
          </w:p>
          <w:p w:rsidR="00892B54" w:rsidRPr="00E51C55" w:rsidRDefault="00892B54" w:rsidP="00892B54">
            <w:pPr>
              <w:rPr>
                <w:rFonts w:ascii="Arial" w:hAnsi="Arial" w:cs="Arial"/>
                <w:b/>
              </w:rPr>
            </w:pPr>
          </w:p>
          <w:p w:rsidR="00892B54" w:rsidRPr="00E51C55" w:rsidRDefault="00892B54" w:rsidP="00892B54">
            <w:pPr>
              <w:rPr>
                <w:rFonts w:ascii="Arial" w:hAnsi="Arial" w:cs="Arial"/>
                <w:b/>
              </w:rPr>
            </w:pPr>
          </w:p>
        </w:tc>
        <w:tc>
          <w:tcPr>
            <w:tcW w:w="6866" w:type="dxa"/>
            <w:gridSpan w:val="5"/>
          </w:tcPr>
          <w:p w:rsidR="00892B54" w:rsidRPr="00274EE4" w:rsidRDefault="00892B54" w:rsidP="00892B54">
            <w:pPr>
              <w:jc w:val="center"/>
              <w:rPr>
                <w:rFonts w:ascii="Arial" w:hAnsi="Arial" w:cs="Arial"/>
                <w:b/>
                <w:sz w:val="24"/>
                <w:szCs w:val="24"/>
              </w:rPr>
            </w:pPr>
            <w:r w:rsidRPr="00274EE4">
              <w:rPr>
                <w:rFonts w:ascii="Arial" w:hAnsi="Arial" w:cs="Arial"/>
                <w:b/>
                <w:sz w:val="24"/>
                <w:szCs w:val="24"/>
              </w:rPr>
              <w:t>Type of assessment required</w:t>
            </w:r>
          </w:p>
        </w:tc>
      </w:tr>
      <w:tr w:rsidR="00892B54" w:rsidRPr="00274EE4" w:rsidTr="00892B54">
        <w:tc>
          <w:tcPr>
            <w:tcW w:w="2376" w:type="dxa"/>
            <w:vMerge/>
          </w:tcPr>
          <w:p w:rsidR="00892B54" w:rsidRPr="00E51C55" w:rsidRDefault="00892B54" w:rsidP="00892B54">
            <w:pPr>
              <w:rPr>
                <w:rFonts w:ascii="Arial" w:hAnsi="Arial" w:cs="Arial"/>
                <w:b/>
              </w:rPr>
            </w:pPr>
          </w:p>
        </w:tc>
        <w:tc>
          <w:tcPr>
            <w:tcW w:w="1418" w:type="dxa"/>
          </w:tcPr>
          <w:p w:rsidR="00892B54" w:rsidRPr="00274EE4" w:rsidRDefault="00892B54" w:rsidP="002D4172">
            <w:pPr>
              <w:jc w:val="both"/>
              <w:rPr>
                <w:rFonts w:ascii="Arial" w:hAnsi="Arial" w:cs="Arial"/>
                <w:b/>
                <w:sz w:val="24"/>
                <w:szCs w:val="24"/>
              </w:rPr>
            </w:pPr>
            <w:r w:rsidRPr="00274EE4">
              <w:rPr>
                <w:rFonts w:ascii="Arial" w:hAnsi="Arial" w:cs="Arial"/>
                <w:b/>
                <w:sz w:val="24"/>
                <w:szCs w:val="24"/>
              </w:rPr>
              <w:t>No formal assessment required</w:t>
            </w:r>
          </w:p>
        </w:tc>
        <w:tc>
          <w:tcPr>
            <w:tcW w:w="1276" w:type="dxa"/>
          </w:tcPr>
          <w:p w:rsidR="00892B54" w:rsidRPr="00274EE4" w:rsidRDefault="00892B54" w:rsidP="002D4172">
            <w:pPr>
              <w:jc w:val="both"/>
              <w:rPr>
                <w:rFonts w:ascii="Arial" w:hAnsi="Arial" w:cs="Arial"/>
                <w:b/>
                <w:sz w:val="24"/>
                <w:szCs w:val="24"/>
              </w:rPr>
            </w:pPr>
            <w:r w:rsidRPr="00274EE4">
              <w:rPr>
                <w:rFonts w:ascii="Arial" w:hAnsi="Arial" w:cs="Arial"/>
                <w:b/>
                <w:sz w:val="24"/>
                <w:szCs w:val="24"/>
              </w:rPr>
              <w:t>EHA</w:t>
            </w:r>
          </w:p>
        </w:tc>
        <w:tc>
          <w:tcPr>
            <w:tcW w:w="1275" w:type="dxa"/>
          </w:tcPr>
          <w:p w:rsidR="00892B54" w:rsidRPr="00274EE4" w:rsidRDefault="00892B54" w:rsidP="002D4172">
            <w:pPr>
              <w:jc w:val="both"/>
              <w:rPr>
                <w:rFonts w:ascii="Arial" w:hAnsi="Arial" w:cs="Arial"/>
                <w:b/>
                <w:sz w:val="24"/>
                <w:szCs w:val="24"/>
              </w:rPr>
            </w:pPr>
            <w:r w:rsidRPr="00274EE4">
              <w:rPr>
                <w:rFonts w:ascii="Arial" w:hAnsi="Arial" w:cs="Arial"/>
                <w:b/>
                <w:sz w:val="24"/>
                <w:szCs w:val="24"/>
              </w:rPr>
              <w:t>EHCP</w:t>
            </w:r>
          </w:p>
        </w:tc>
        <w:tc>
          <w:tcPr>
            <w:tcW w:w="1418" w:type="dxa"/>
          </w:tcPr>
          <w:p w:rsidR="00892B54" w:rsidRPr="00274EE4" w:rsidRDefault="00892B54" w:rsidP="002D4172">
            <w:pPr>
              <w:jc w:val="both"/>
              <w:rPr>
                <w:rFonts w:ascii="Arial" w:hAnsi="Arial" w:cs="Arial"/>
                <w:b/>
                <w:sz w:val="24"/>
                <w:szCs w:val="24"/>
              </w:rPr>
            </w:pPr>
            <w:r w:rsidRPr="00274EE4">
              <w:rPr>
                <w:rFonts w:ascii="Arial" w:hAnsi="Arial" w:cs="Arial"/>
                <w:b/>
                <w:sz w:val="24"/>
                <w:szCs w:val="24"/>
              </w:rPr>
              <w:t>EHCP+EHA</w:t>
            </w:r>
          </w:p>
        </w:tc>
        <w:tc>
          <w:tcPr>
            <w:tcW w:w="1479" w:type="dxa"/>
          </w:tcPr>
          <w:p w:rsidR="00892B54" w:rsidRPr="00274EE4" w:rsidRDefault="00892B54" w:rsidP="002D4172">
            <w:pPr>
              <w:jc w:val="both"/>
              <w:rPr>
                <w:rFonts w:ascii="Arial" w:hAnsi="Arial" w:cs="Arial"/>
                <w:b/>
                <w:sz w:val="24"/>
                <w:szCs w:val="24"/>
              </w:rPr>
            </w:pPr>
            <w:r w:rsidRPr="00274EE4">
              <w:rPr>
                <w:rFonts w:ascii="Arial" w:hAnsi="Arial" w:cs="Arial"/>
                <w:b/>
                <w:sz w:val="24"/>
                <w:szCs w:val="24"/>
              </w:rPr>
              <w:t>EHCP and CIN/CP/LAC plan</w:t>
            </w:r>
          </w:p>
        </w:tc>
      </w:tr>
      <w:tr w:rsidR="00892B54" w:rsidRPr="00274EE4" w:rsidTr="00892B54">
        <w:tc>
          <w:tcPr>
            <w:tcW w:w="2376" w:type="dxa"/>
          </w:tcPr>
          <w:p w:rsidR="00892B54" w:rsidRPr="00E51C55" w:rsidRDefault="00892B54" w:rsidP="00892B54">
            <w:pPr>
              <w:rPr>
                <w:rFonts w:ascii="Arial" w:hAnsi="Arial" w:cs="Arial"/>
                <w:b/>
              </w:rPr>
            </w:pPr>
            <w:r w:rsidRPr="00E51C55">
              <w:rPr>
                <w:rFonts w:ascii="Arial" w:hAnsi="Arial" w:cs="Arial"/>
                <w:b/>
              </w:rPr>
              <w:t>Child has low level SEND requiring single agency response or additional support from a specialist disability service</w:t>
            </w:r>
          </w:p>
        </w:tc>
        <w:tc>
          <w:tcPr>
            <w:tcW w:w="1418" w:type="dxa"/>
          </w:tcPr>
          <w:p w:rsidR="00892B54" w:rsidRPr="00274EE4" w:rsidRDefault="00892B54" w:rsidP="00892B54">
            <w:pPr>
              <w:jc w:val="center"/>
              <w:rPr>
                <w:rFonts w:ascii="Arial" w:hAnsi="Arial" w:cs="Arial"/>
                <w:sz w:val="24"/>
                <w:szCs w:val="24"/>
              </w:rPr>
            </w:pPr>
            <w:r w:rsidRPr="00274EE4">
              <w:rPr>
                <w:rFonts w:ascii="MS Gothic" w:eastAsia="MS Gothic" w:hAnsi="MS Gothic" w:cs="MS Gothic" w:hint="eastAsia"/>
                <w:color w:val="000000"/>
                <w:sz w:val="24"/>
                <w:szCs w:val="24"/>
              </w:rPr>
              <w:t>✔</w:t>
            </w:r>
          </w:p>
        </w:tc>
        <w:tc>
          <w:tcPr>
            <w:tcW w:w="1276" w:type="dxa"/>
          </w:tcPr>
          <w:p w:rsidR="00892B54" w:rsidRPr="00274EE4" w:rsidRDefault="00892B54" w:rsidP="00892B54">
            <w:pPr>
              <w:jc w:val="center"/>
              <w:rPr>
                <w:rFonts w:ascii="Arial" w:hAnsi="Arial" w:cs="Arial"/>
                <w:sz w:val="24"/>
                <w:szCs w:val="24"/>
              </w:rPr>
            </w:pPr>
          </w:p>
        </w:tc>
        <w:tc>
          <w:tcPr>
            <w:tcW w:w="1275" w:type="dxa"/>
          </w:tcPr>
          <w:p w:rsidR="00892B54" w:rsidRPr="00274EE4" w:rsidRDefault="00892B54" w:rsidP="00892B54">
            <w:pPr>
              <w:jc w:val="center"/>
              <w:rPr>
                <w:rFonts w:ascii="Arial" w:hAnsi="Arial" w:cs="Arial"/>
                <w:sz w:val="24"/>
                <w:szCs w:val="24"/>
              </w:rPr>
            </w:pPr>
          </w:p>
        </w:tc>
        <w:tc>
          <w:tcPr>
            <w:tcW w:w="1418" w:type="dxa"/>
          </w:tcPr>
          <w:p w:rsidR="00892B54" w:rsidRPr="00274EE4" w:rsidRDefault="00892B54" w:rsidP="00892B54">
            <w:pPr>
              <w:jc w:val="center"/>
              <w:rPr>
                <w:rFonts w:ascii="Arial" w:hAnsi="Arial" w:cs="Arial"/>
                <w:sz w:val="24"/>
                <w:szCs w:val="24"/>
              </w:rPr>
            </w:pPr>
          </w:p>
        </w:tc>
        <w:tc>
          <w:tcPr>
            <w:tcW w:w="1479" w:type="dxa"/>
          </w:tcPr>
          <w:p w:rsidR="00892B54" w:rsidRPr="00274EE4" w:rsidRDefault="00892B54" w:rsidP="00892B54">
            <w:pPr>
              <w:jc w:val="center"/>
              <w:rPr>
                <w:rFonts w:ascii="Arial" w:hAnsi="Arial" w:cs="Arial"/>
                <w:sz w:val="24"/>
                <w:szCs w:val="24"/>
              </w:rPr>
            </w:pPr>
          </w:p>
        </w:tc>
      </w:tr>
      <w:tr w:rsidR="00892B54" w:rsidRPr="00274EE4" w:rsidTr="00892B54">
        <w:tc>
          <w:tcPr>
            <w:tcW w:w="2376" w:type="dxa"/>
          </w:tcPr>
          <w:p w:rsidR="00892B54" w:rsidRPr="00E51C55" w:rsidRDefault="00892B54" w:rsidP="00892B54">
            <w:pPr>
              <w:rPr>
                <w:rFonts w:ascii="Arial" w:hAnsi="Arial" w:cs="Arial"/>
                <w:b/>
              </w:rPr>
            </w:pPr>
            <w:r w:rsidRPr="00E51C55">
              <w:rPr>
                <w:rFonts w:ascii="Arial" w:hAnsi="Arial" w:cs="Arial"/>
                <w:b/>
              </w:rPr>
              <w:t>Children has emerging SEND needs</w:t>
            </w:r>
          </w:p>
        </w:tc>
        <w:tc>
          <w:tcPr>
            <w:tcW w:w="1418" w:type="dxa"/>
          </w:tcPr>
          <w:p w:rsidR="00892B54" w:rsidRPr="00274EE4" w:rsidRDefault="00892B54" w:rsidP="00892B54">
            <w:pPr>
              <w:jc w:val="center"/>
              <w:rPr>
                <w:rFonts w:ascii="Arial" w:hAnsi="Arial" w:cs="Arial"/>
                <w:sz w:val="24"/>
                <w:szCs w:val="24"/>
              </w:rPr>
            </w:pPr>
          </w:p>
        </w:tc>
        <w:tc>
          <w:tcPr>
            <w:tcW w:w="1276" w:type="dxa"/>
          </w:tcPr>
          <w:p w:rsidR="00892B54" w:rsidRPr="00274EE4" w:rsidRDefault="00892B54" w:rsidP="00892B54">
            <w:pPr>
              <w:jc w:val="center"/>
              <w:rPr>
                <w:rFonts w:ascii="Arial" w:hAnsi="Arial" w:cs="Arial"/>
                <w:sz w:val="24"/>
                <w:szCs w:val="24"/>
              </w:rPr>
            </w:pPr>
            <w:r w:rsidRPr="00274EE4">
              <w:rPr>
                <w:rFonts w:ascii="MS Gothic" w:eastAsia="MS Gothic" w:hAnsi="MS Gothic" w:cs="MS Gothic" w:hint="eastAsia"/>
                <w:color w:val="000000"/>
                <w:sz w:val="24"/>
                <w:szCs w:val="24"/>
              </w:rPr>
              <w:t>✔</w:t>
            </w:r>
          </w:p>
        </w:tc>
        <w:tc>
          <w:tcPr>
            <w:tcW w:w="1275" w:type="dxa"/>
          </w:tcPr>
          <w:p w:rsidR="00892B54" w:rsidRPr="00274EE4" w:rsidRDefault="00892B54" w:rsidP="00892B54">
            <w:pPr>
              <w:jc w:val="center"/>
              <w:rPr>
                <w:rFonts w:ascii="Arial" w:hAnsi="Arial" w:cs="Arial"/>
                <w:sz w:val="24"/>
                <w:szCs w:val="24"/>
              </w:rPr>
            </w:pPr>
          </w:p>
        </w:tc>
        <w:tc>
          <w:tcPr>
            <w:tcW w:w="1418" w:type="dxa"/>
          </w:tcPr>
          <w:p w:rsidR="00892B54" w:rsidRPr="00274EE4" w:rsidRDefault="00892B54" w:rsidP="00892B54">
            <w:pPr>
              <w:jc w:val="center"/>
              <w:rPr>
                <w:rFonts w:ascii="Arial" w:hAnsi="Arial" w:cs="Arial"/>
                <w:sz w:val="24"/>
                <w:szCs w:val="24"/>
              </w:rPr>
            </w:pPr>
          </w:p>
        </w:tc>
        <w:tc>
          <w:tcPr>
            <w:tcW w:w="1479" w:type="dxa"/>
          </w:tcPr>
          <w:p w:rsidR="00892B54" w:rsidRPr="00274EE4" w:rsidRDefault="00892B54" w:rsidP="00892B54">
            <w:pPr>
              <w:jc w:val="center"/>
              <w:rPr>
                <w:rFonts w:ascii="Arial" w:hAnsi="Arial" w:cs="Arial"/>
                <w:sz w:val="24"/>
                <w:szCs w:val="24"/>
              </w:rPr>
            </w:pPr>
          </w:p>
        </w:tc>
      </w:tr>
      <w:tr w:rsidR="00892B54" w:rsidRPr="00274EE4" w:rsidTr="00892B54">
        <w:tc>
          <w:tcPr>
            <w:tcW w:w="2376" w:type="dxa"/>
          </w:tcPr>
          <w:p w:rsidR="00892B54" w:rsidRPr="00E51C55" w:rsidRDefault="00892B54" w:rsidP="00892B54">
            <w:pPr>
              <w:rPr>
                <w:rFonts w:ascii="Arial" w:hAnsi="Arial" w:cs="Arial"/>
                <w:b/>
              </w:rPr>
            </w:pPr>
            <w:r w:rsidRPr="00E51C55">
              <w:rPr>
                <w:rFonts w:ascii="Arial" w:hAnsi="Arial" w:cs="Arial"/>
                <w:b/>
              </w:rPr>
              <w:t>Child has SEND which requires multi-agency response</w:t>
            </w:r>
          </w:p>
        </w:tc>
        <w:tc>
          <w:tcPr>
            <w:tcW w:w="1418" w:type="dxa"/>
          </w:tcPr>
          <w:p w:rsidR="00892B54" w:rsidRPr="00274EE4" w:rsidRDefault="00892B54" w:rsidP="00892B54">
            <w:pPr>
              <w:jc w:val="center"/>
              <w:rPr>
                <w:rFonts w:ascii="Arial" w:hAnsi="Arial" w:cs="Arial"/>
                <w:sz w:val="24"/>
                <w:szCs w:val="24"/>
              </w:rPr>
            </w:pPr>
          </w:p>
        </w:tc>
        <w:tc>
          <w:tcPr>
            <w:tcW w:w="1276" w:type="dxa"/>
          </w:tcPr>
          <w:p w:rsidR="00892B54" w:rsidRPr="00274EE4" w:rsidRDefault="00892B54" w:rsidP="00892B54">
            <w:pPr>
              <w:jc w:val="center"/>
              <w:rPr>
                <w:rFonts w:ascii="Arial" w:hAnsi="Arial" w:cs="Arial"/>
                <w:sz w:val="24"/>
                <w:szCs w:val="24"/>
              </w:rPr>
            </w:pPr>
          </w:p>
        </w:tc>
        <w:tc>
          <w:tcPr>
            <w:tcW w:w="1275" w:type="dxa"/>
          </w:tcPr>
          <w:p w:rsidR="00892B54" w:rsidRPr="00274EE4" w:rsidRDefault="008C6C1B" w:rsidP="00892B54">
            <w:pPr>
              <w:jc w:val="center"/>
              <w:rPr>
                <w:rFonts w:ascii="Arial" w:hAnsi="Arial" w:cs="Arial"/>
                <w:sz w:val="24"/>
                <w:szCs w:val="24"/>
              </w:rPr>
            </w:pPr>
            <w:r w:rsidRPr="00274EE4">
              <w:rPr>
                <w:rFonts w:ascii="MS Gothic" w:eastAsia="MS Gothic" w:hAnsi="MS Gothic" w:cs="MS Gothic" w:hint="eastAsia"/>
                <w:color w:val="000000"/>
                <w:sz w:val="24"/>
                <w:szCs w:val="24"/>
              </w:rPr>
              <w:t>✔</w:t>
            </w:r>
          </w:p>
        </w:tc>
        <w:tc>
          <w:tcPr>
            <w:tcW w:w="1418" w:type="dxa"/>
          </w:tcPr>
          <w:p w:rsidR="00892B54" w:rsidRPr="00274EE4" w:rsidRDefault="00892B54" w:rsidP="00892B54">
            <w:pPr>
              <w:jc w:val="center"/>
              <w:rPr>
                <w:rFonts w:ascii="Arial" w:hAnsi="Arial" w:cs="Arial"/>
                <w:sz w:val="24"/>
                <w:szCs w:val="24"/>
              </w:rPr>
            </w:pPr>
          </w:p>
        </w:tc>
        <w:tc>
          <w:tcPr>
            <w:tcW w:w="1479" w:type="dxa"/>
          </w:tcPr>
          <w:p w:rsidR="00892B54" w:rsidRPr="00274EE4" w:rsidRDefault="00892B54" w:rsidP="00892B54">
            <w:pPr>
              <w:jc w:val="center"/>
              <w:rPr>
                <w:rFonts w:ascii="Arial" w:hAnsi="Arial" w:cs="Arial"/>
                <w:sz w:val="24"/>
                <w:szCs w:val="24"/>
              </w:rPr>
            </w:pPr>
          </w:p>
        </w:tc>
      </w:tr>
      <w:tr w:rsidR="00892B54" w:rsidRPr="00274EE4" w:rsidTr="00892B54">
        <w:tc>
          <w:tcPr>
            <w:tcW w:w="2376" w:type="dxa"/>
          </w:tcPr>
          <w:p w:rsidR="00892B54" w:rsidRPr="00E51C55" w:rsidRDefault="00892B54" w:rsidP="00892B54">
            <w:pPr>
              <w:rPr>
                <w:rFonts w:ascii="Arial" w:hAnsi="Arial" w:cs="Arial"/>
                <w:b/>
              </w:rPr>
            </w:pPr>
            <w:r w:rsidRPr="00E51C55">
              <w:rPr>
                <w:rFonts w:ascii="Arial" w:hAnsi="Arial" w:cs="Arial"/>
                <w:b/>
              </w:rPr>
              <w:t>Child and family have additional needs as well as SEND</w:t>
            </w:r>
          </w:p>
        </w:tc>
        <w:tc>
          <w:tcPr>
            <w:tcW w:w="1418" w:type="dxa"/>
          </w:tcPr>
          <w:p w:rsidR="00892B54" w:rsidRPr="00274EE4" w:rsidRDefault="00892B54" w:rsidP="00892B54">
            <w:pPr>
              <w:jc w:val="center"/>
              <w:rPr>
                <w:rFonts w:ascii="Arial" w:hAnsi="Arial" w:cs="Arial"/>
                <w:sz w:val="24"/>
                <w:szCs w:val="24"/>
              </w:rPr>
            </w:pPr>
          </w:p>
        </w:tc>
        <w:tc>
          <w:tcPr>
            <w:tcW w:w="1276" w:type="dxa"/>
          </w:tcPr>
          <w:p w:rsidR="00892B54" w:rsidRPr="00274EE4" w:rsidRDefault="00892B54" w:rsidP="00892B54">
            <w:pPr>
              <w:jc w:val="center"/>
              <w:rPr>
                <w:rFonts w:ascii="Arial" w:hAnsi="Arial" w:cs="Arial"/>
                <w:sz w:val="24"/>
                <w:szCs w:val="24"/>
              </w:rPr>
            </w:pPr>
          </w:p>
        </w:tc>
        <w:tc>
          <w:tcPr>
            <w:tcW w:w="1275" w:type="dxa"/>
          </w:tcPr>
          <w:p w:rsidR="00892B54" w:rsidRPr="00274EE4" w:rsidRDefault="00892B54" w:rsidP="00892B54">
            <w:pPr>
              <w:jc w:val="center"/>
              <w:rPr>
                <w:rFonts w:ascii="Arial" w:hAnsi="Arial" w:cs="Arial"/>
                <w:sz w:val="24"/>
                <w:szCs w:val="24"/>
              </w:rPr>
            </w:pPr>
          </w:p>
        </w:tc>
        <w:tc>
          <w:tcPr>
            <w:tcW w:w="1418" w:type="dxa"/>
          </w:tcPr>
          <w:p w:rsidR="00892B54" w:rsidRPr="00274EE4" w:rsidRDefault="00892B54" w:rsidP="00892B54">
            <w:pPr>
              <w:jc w:val="center"/>
              <w:rPr>
                <w:rFonts w:ascii="Arial" w:hAnsi="Arial" w:cs="Arial"/>
                <w:sz w:val="24"/>
                <w:szCs w:val="24"/>
              </w:rPr>
            </w:pPr>
            <w:r w:rsidRPr="00274EE4">
              <w:rPr>
                <w:rFonts w:ascii="MS Gothic" w:eastAsia="MS Gothic" w:hAnsi="MS Gothic" w:cs="MS Gothic" w:hint="eastAsia"/>
                <w:color w:val="000000"/>
                <w:sz w:val="24"/>
                <w:szCs w:val="24"/>
              </w:rPr>
              <w:t>✔</w:t>
            </w:r>
          </w:p>
        </w:tc>
        <w:tc>
          <w:tcPr>
            <w:tcW w:w="1479" w:type="dxa"/>
          </w:tcPr>
          <w:p w:rsidR="00892B54" w:rsidRPr="00274EE4" w:rsidRDefault="00892B54" w:rsidP="00892B54">
            <w:pPr>
              <w:jc w:val="center"/>
              <w:rPr>
                <w:rFonts w:ascii="Arial" w:hAnsi="Arial" w:cs="Arial"/>
                <w:sz w:val="24"/>
                <w:szCs w:val="24"/>
              </w:rPr>
            </w:pPr>
          </w:p>
        </w:tc>
      </w:tr>
      <w:tr w:rsidR="00892B54" w:rsidRPr="00274EE4" w:rsidTr="00892B54">
        <w:tc>
          <w:tcPr>
            <w:tcW w:w="2376" w:type="dxa"/>
          </w:tcPr>
          <w:p w:rsidR="00892B54" w:rsidRPr="00E51C55" w:rsidRDefault="00892B54" w:rsidP="008D7559">
            <w:pPr>
              <w:rPr>
                <w:rFonts w:ascii="Arial" w:hAnsi="Arial" w:cs="Arial"/>
                <w:b/>
              </w:rPr>
            </w:pPr>
            <w:r w:rsidRPr="00E51C55">
              <w:rPr>
                <w:rFonts w:ascii="Arial" w:hAnsi="Arial" w:cs="Arial"/>
                <w:b/>
              </w:rPr>
              <w:t xml:space="preserve">Child/family have </w:t>
            </w:r>
            <w:r w:rsidR="008D7559" w:rsidRPr="00E51C55">
              <w:rPr>
                <w:rFonts w:ascii="Arial" w:hAnsi="Arial" w:cs="Arial"/>
                <w:b/>
              </w:rPr>
              <w:t>acute</w:t>
            </w:r>
            <w:r w:rsidRPr="00E51C55">
              <w:rPr>
                <w:rFonts w:ascii="Arial" w:hAnsi="Arial" w:cs="Arial"/>
                <w:b/>
              </w:rPr>
              <w:t xml:space="preserve"> needs in additional to SEN or very severe SEND</w:t>
            </w:r>
          </w:p>
        </w:tc>
        <w:tc>
          <w:tcPr>
            <w:tcW w:w="1418" w:type="dxa"/>
          </w:tcPr>
          <w:p w:rsidR="00892B54" w:rsidRPr="00274EE4" w:rsidRDefault="00892B54" w:rsidP="00892B54">
            <w:pPr>
              <w:jc w:val="center"/>
              <w:rPr>
                <w:rFonts w:ascii="Arial" w:hAnsi="Arial" w:cs="Arial"/>
                <w:sz w:val="24"/>
                <w:szCs w:val="24"/>
              </w:rPr>
            </w:pPr>
          </w:p>
        </w:tc>
        <w:tc>
          <w:tcPr>
            <w:tcW w:w="1276" w:type="dxa"/>
          </w:tcPr>
          <w:p w:rsidR="00892B54" w:rsidRPr="00274EE4" w:rsidRDefault="00892B54" w:rsidP="00892B54">
            <w:pPr>
              <w:jc w:val="center"/>
              <w:rPr>
                <w:rFonts w:ascii="Arial" w:hAnsi="Arial" w:cs="Arial"/>
                <w:sz w:val="24"/>
                <w:szCs w:val="24"/>
              </w:rPr>
            </w:pPr>
          </w:p>
        </w:tc>
        <w:tc>
          <w:tcPr>
            <w:tcW w:w="1275" w:type="dxa"/>
          </w:tcPr>
          <w:p w:rsidR="00892B54" w:rsidRPr="00274EE4" w:rsidRDefault="00892B54" w:rsidP="00892B54">
            <w:pPr>
              <w:jc w:val="center"/>
              <w:rPr>
                <w:rFonts w:ascii="Arial" w:hAnsi="Arial" w:cs="Arial"/>
                <w:sz w:val="24"/>
                <w:szCs w:val="24"/>
              </w:rPr>
            </w:pPr>
          </w:p>
        </w:tc>
        <w:tc>
          <w:tcPr>
            <w:tcW w:w="1418" w:type="dxa"/>
          </w:tcPr>
          <w:p w:rsidR="00892B54" w:rsidRPr="00274EE4" w:rsidRDefault="00892B54" w:rsidP="00892B54">
            <w:pPr>
              <w:jc w:val="center"/>
              <w:rPr>
                <w:rFonts w:ascii="Arial" w:hAnsi="Arial" w:cs="Arial"/>
                <w:sz w:val="24"/>
                <w:szCs w:val="24"/>
              </w:rPr>
            </w:pPr>
          </w:p>
        </w:tc>
        <w:tc>
          <w:tcPr>
            <w:tcW w:w="1479" w:type="dxa"/>
          </w:tcPr>
          <w:p w:rsidR="00892B54" w:rsidRPr="00274EE4" w:rsidRDefault="00892B54" w:rsidP="00892B54">
            <w:pPr>
              <w:jc w:val="center"/>
              <w:rPr>
                <w:rFonts w:ascii="Arial" w:hAnsi="Arial" w:cs="Arial"/>
                <w:sz w:val="24"/>
                <w:szCs w:val="24"/>
              </w:rPr>
            </w:pPr>
            <w:r w:rsidRPr="00274EE4">
              <w:rPr>
                <w:rFonts w:ascii="MS Gothic" w:eastAsia="MS Gothic" w:hAnsi="MS Gothic" w:cs="MS Gothic" w:hint="eastAsia"/>
                <w:color w:val="000000"/>
                <w:sz w:val="24"/>
                <w:szCs w:val="24"/>
              </w:rPr>
              <w:t>✔</w:t>
            </w:r>
          </w:p>
        </w:tc>
      </w:tr>
    </w:tbl>
    <w:p w:rsidR="00667D65" w:rsidRPr="00274EE4" w:rsidRDefault="00667D65" w:rsidP="002D4172">
      <w:pPr>
        <w:pStyle w:val="Default"/>
        <w:jc w:val="both"/>
        <w:rPr>
          <w:b/>
          <w:bCs/>
        </w:rPr>
      </w:pPr>
    </w:p>
    <w:p w:rsidR="00986686" w:rsidRPr="00274EE4" w:rsidRDefault="006366B6" w:rsidP="002D4172">
      <w:pPr>
        <w:pStyle w:val="Default"/>
        <w:jc w:val="both"/>
      </w:pPr>
      <w:r w:rsidRPr="00274EE4">
        <w:rPr>
          <w:b/>
          <w:bCs/>
        </w:rPr>
        <w:t>9</w:t>
      </w:r>
      <w:r w:rsidR="00DD4793" w:rsidRPr="00274EE4">
        <w:rPr>
          <w:b/>
          <w:bCs/>
        </w:rPr>
        <w:t xml:space="preserve">. </w:t>
      </w:r>
      <w:r w:rsidR="00BD261B" w:rsidRPr="00274EE4">
        <w:rPr>
          <w:b/>
          <w:bCs/>
        </w:rPr>
        <w:t>The Early Help Assessment</w:t>
      </w:r>
      <w:r w:rsidR="002719CC" w:rsidRPr="00274EE4">
        <w:rPr>
          <w:b/>
          <w:bCs/>
        </w:rPr>
        <w:t xml:space="preserve"> </w:t>
      </w:r>
    </w:p>
    <w:p w:rsidR="00986686" w:rsidRPr="00274EE4" w:rsidRDefault="00986686" w:rsidP="002D4172">
      <w:pPr>
        <w:pStyle w:val="Default"/>
        <w:jc w:val="both"/>
      </w:pPr>
    </w:p>
    <w:p w:rsidR="00986686" w:rsidRPr="00274EE4" w:rsidRDefault="00986686" w:rsidP="002D4172">
      <w:pPr>
        <w:pStyle w:val="Default"/>
        <w:jc w:val="both"/>
      </w:pPr>
      <w:r w:rsidRPr="00274EE4">
        <w:t xml:space="preserve">The aim of the </w:t>
      </w:r>
      <w:r w:rsidR="00BD261B" w:rsidRPr="00274EE4">
        <w:t>early help assessment</w:t>
      </w:r>
      <w:r w:rsidRPr="00274EE4">
        <w:t xml:space="preserve"> </w:t>
      </w:r>
      <w:r w:rsidR="00D97C97" w:rsidRPr="00274EE4">
        <w:t xml:space="preserve">(EHA) </w:t>
      </w:r>
      <w:r w:rsidRPr="00274EE4">
        <w:t>is to help identify, at the earliest opportunity, a child</w:t>
      </w:r>
      <w:r w:rsidR="001410E8" w:rsidRPr="00274EE4">
        <w:t>,</w:t>
      </w:r>
      <w:r w:rsidRPr="00274EE4">
        <w:t xml:space="preserve"> young person’s</w:t>
      </w:r>
      <w:r w:rsidR="001410E8" w:rsidRPr="00274EE4">
        <w:t xml:space="preserve"> or families</w:t>
      </w:r>
      <w:r w:rsidRPr="00274EE4">
        <w:t xml:space="preserve"> additional needs which are not being </w:t>
      </w:r>
      <w:r w:rsidR="006C1B72" w:rsidRPr="00274EE4">
        <w:t xml:space="preserve">fully </w:t>
      </w:r>
      <w:r w:rsidRPr="00274EE4">
        <w:t xml:space="preserve">met by the </w:t>
      </w:r>
      <w:r w:rsidR="006C1B72" w:rsidRPr="00274EE4">
        <w:t>existing</w:t>
      </w:r>
      <w:r w:rsidRPr="00274EE4">
        <w:t xml:space="preserve"> services they are receiving and to </w:t>
      </w:r>
      <w:r w:rsidR="006C1B72" w:rsidRPr="00274EE4">
        <w:t>support the provision of</w:t>
      </w:r>
      <w:r w:rsidRPr="00274EE4">
        <w:t xml:space="preserve"> timely and coordinated support to meet those needs. </w:t>
      </w:r>
    </w:p>
    <w:p w:rsidR="002D4172" w:rsidRPr="00274EE4" w:rsidRDefault="002D4172" w:rsidP="002D4172">
      <w:pPr>
        <w:pStyle w:val="Default"/>
        <w:jc w:val="both"/>
      </w:pPr>
    </w:p>
    <w:p w:rsidR="002D4172" w:rsidRPr="00274EE4" w:rsidRDefault="00535737" w:rsidP="002D4172">
      <w:pPr>
        <w:pStyle w:val="Default"/>
        <w:jc w:val="both"/>
      </w:pPr>
      <w:r w:rsidRPr="00274EE4">
        <w:t>If you identify that a child</w:t>
      </w:r>
      <w:r w:rsidR="003C2D01" w:rsidRPr="00274EE4">
        <w:t xml:space="preserve"> or young person</w:t>
      </w:r>
      <w:r w:rsidRPr="00274EE4">
        <w:t xml:space="preserve"> requires Early Help then the first step is to complete an Early Help Enquiry </w:t>
      </w:r>
      <w:r w:rsidR="008D7559" w:rsidRPr="00274EE4">
        <w:t>on</w:t>
      </w:r>
      <w:r w:rsidRPr="00274EE4">
        <w:t xml:space="preserve"> the Early Help </w:t>
      </w:r>
      <w:r w:rsidR="008D7559" w:rsidRPr="00274EE4">
        <w:t>Module</w:t>
      </w:r>
      <w:r w:rsidRPr="00274EE4">
        <w:t xml:space="preserve">. Details of the Early Help process and the Early Help enquiry form can be found in the Early Help </w:t>
      </w:r>
      <w:r w:rsidR="008D7559" w:rsidRPr="00274EE4">
        <w:t>Practice Handbook</w:t>
      </w:r>
      <w:r w:rsidRPr="00274EE4">
        <w:t xml:space="preserve">, which can be downloaded at: </w:t>
      </w:r>
    </w:p>
    <w:p w:rsidR="007300AC" w:rsidRPr="00274EE4" w:rsidRDefault="007300AC" w:rsidP="002D4172">
      <w:pPr>
        <w:pStyle w:val="Default"/>
        <w:jc w:val="both"/>
      </w:pPr>
    </w:p>
    <w:p w:rsidR="007300AC" w:rsidRPr="00274EE4" w:rsidRDefault="007300AC" w:rsidP="002D4172">
      <w:pPr>
        <w:pStyle w:val="Default"/>
        <w:jc w:val="both"/>
      </w:pPr>
      <w:r w:rsidRPr="00274EE4">
        <w:t>http://www.doncastersafeguar</w:t>
      </w:r>
      <w:r w:rsidR="00FB7740">
        <w:t>dingchildren.co.uk/DSCP</w:t>
      </w:r>
      <w:r w:rsidRPr="00274EE4">
        <w:t>/early_help.asp</w:t>
      </w:r>
    </w:p>
    <w:p w:rsidR="00535737" w:rsidRPr="00274EE4" w:rsidRDefault="00535737" w:rsidP="002D4172">
      <w:pPr>
        <w:pStyle w:val="Default"/>
        <w:jc w:val="both"/>
      </w:pPr>
    </w:p>
    <w:p w:rsidR="00535737" w:rsidRPr="00274EE4" w:rsidRDefault="00535737" w:rsidP="00314F51">
      <w:pPr>
        <w:pStyle w:val="Default"/>
        <w:jc w:val="both"/>
      </w:pPr>
      <w:r w:rsidRPr="00274EE4">
        <w:t xml:space="preserve">This can only be undertaken with informed and explicit consent from the child/young person and/or their parents/carers. </w:t>
      </w:r>
    </w:p>
    <w:p w:rsidR="002D4172" w:rsidRPr="00274EE4" w:rsidRDefault="002D4172" w:rsidP="002D4172">
      <w:pPr>
        <w:pStyle w:val="Default"/>
        <w:jc w:val="both"/>
      </w:pPr>
    </w:p>
    <w:p w:rsidR="00986686" w:rsidRPr="00274EE4" w:rsidRDefault="00986686" w:rsidP="002D4172">
      <w:pPr>
        <w:pStyle w:val="Default"/>
        <w:jc w:val="both"/>
      </w:pPr>
      <w:r w:rsidRPr="00274EE4">
        <w:t xml:space="preserve">The </w:t>
      </w:r>
      <w:r w:rsidR="00BD261B" w:rsidRPr="00274EE4">
        <w:t>early help assessment</w:t>
      </w:r>
      <w:r w:rsidRPr="00274EE4">
        <w:t xml:space="preserve">: </w:t>
      </w:r>
    </w:p>
    <w:p w:rsidR="00986686" w:rsidRPr="00274EE4" w:rsidRDefault="00986686" w:rsidP="002D4172">
      <w:pPr>
        <w:pStyle w:val="Default"/>
        <w:numPr>
          <w:ilvl w:val="0"/>
          <w:numId w:val="2"/>
        </w:numPr>
        <w:jc w:val="both"/>
      </w:pPr>
      <w:r w:rsidRPr="00274EE4">
        <w:t xml:space="preserve">Is a process for </w:t>
      </w:r>
      <w:r w:rsidR="00854DE1" w:rsidRPr="00274EE4">
        <w:t xml:space="preserve">consistently </w:t>
      </w:r>
      <w:r w:rsidRPr="00274EE4">
        <w:t>carrying out a common holistic assessment, to help everyone</w:t>
      </w:r>
      <w:r w:rsidR="00854DE1" w:rsidRPr="00274EE4">
        <w:t xml:space="preserve"> including the child in the family and those </w:t>
      </w:r>
      <w:r w:rsidRPr="00274EE4">
        <w:t xml:space="preserve">working with the </w:t>
      </w:r>
      <w:r w:rsidR="001410E8" w:rsidRPr="00274EE4">
        <w:t>family</w:t>
      </w:r>
      <w:r w:rsidRPr="00274EE4">
        <w:t xml:space="preserve"> understand information about their needs and strengths; </w:t>
      </w:r>
    </w:p>
    <w:p w:rsidR="00986686" w:rsidRPr="00274EE4" w:rsidRDefault="00986686" w:rsidP="002D4172">
      <w:pPr>
        <w:pStyle w:val="Default"/>
        <w:numPr>
          <w:ilvl w:val="0"/>
          <w:numId w:val="2"/>
        </w:numPr>
        <w:jc w:val="both"/>
      </w:pPr>
      <w:r w:rsidRPr="00274EE4">
        <w:t>Uses a standard form</w:t>
      </w:r>
      <w:r w:rsidR="00854DE1" w:rsidRPr="00274EE4">
        <w:t>at</w:t>
      </w:r>
      <w:r w:rsidRPr="00274EE4">
        <w:t xml:space="preserve"> to help record and where appropriate, share with others the information given during the assessment; </w:t>
      </w:r>
    </w:p>
    <w:p w:rsidR="00986686" w:rsidRPr="00274EE4" w:rsidRDefault="00986686" w:rsidP="002D4172">
      <w:pPr>
        <w:pStyle w:val="Default"/>
        <w:numPr>
          <w:ilvl w:val="0"/>
          <w:numId w:val="2"/>
        </w:numPr>
        <w:jc w:val="both"/>
      </w:pPr>
      <w:r w:rsidRPr="00274EE4">
        <w:t xml:space="preserve">Can only be undertaken with informed and explicit consent from the child/young person and/or their parents/carers. </w:t>
      </w:r>
    </w:p>
    <w:p w:rsidR="00AF61EF" w:rsidRPr="00274EE4" w:rsidRDefault="00AF61EF" w:rsidP="002D4172">
      <w:pPr>
        <w:pStyle w:val="Default"/>
        <w:ind w:left="720"/>
        <w:jc w:val="both"/>
      </w:pPr>
    </w:p>
    <w:p w:rsidR="00FF1ADF" w:rsidRPr="00274EE4" w:rsidRDefault="00FF1ADF" w:rsidP="00987BD1">
      <w:pPr>
        <w:spacing w:after="0"/>
        <w:rPr>
          <w:rFonts w:ascii="Arial" w:hAnsi="Arial" w:cs="Arial"/>
          <w:b/>
          <w:sz w:val="24"/>
          <w:szCs w:val="24"/>
        </w:rPr>
      </w:pPr>
    </w:p>
    <w:p w:rsidR="00FF1ADF" w:rsidRPr="00274EE4" w:rsidRDefault="00FF1ADF" w:rsidP="00987BD1">
      <w:pPr>
        <w:spacing w:after="0"/>
        <w:rPr>
          <w:rFonts w:ascii="Arial" w:hAnsi="Arial" w:cs="Arial"/>
          <w:b/>
          <w:sz w:val="24"/>
          <w:szCs w:val="24"/>
        </w:rPr>
      </w:pPr>
    </w:p>
    <w:p w:rsidR="00987BD1" w:rsidRPr="00274EE4" w:rsidRDefault="006366B6" w:rsidP="00987BD1">
      <w:pPr>
        <w:spacing w:after="0"/>
        <w:rPr>
          <w:rFonts w:ascii="Arial" w:hAnsi="Arial" w:cs="Arial"/>
          <w:b/>
          <w:sz w:val="24"/>
          <w:szCs w:val="24"/>
        </w:rPr>
      </w:pPr>
      <w:r w:rsidRPr="00274EE4">
        <w:rPr>
          <w:rFonts w:ascii="Arial" w:hAnsi="Arial" w:cs="Arial"/>
          <w:b/>
          <w:sz w:val="24"/>
          <w:szCs w:val="24"/>
        </w:rPr>
        <w:t>10</w:t>
      </w:r>
      <w:r w:rsidR="00665E77" w:rsidRPr="00274EE4">
        <w:rPr>
          <w:rFonts w:ascii="Arial" w:hAnsi="Arial" w:cs="Arial"/>
          <w:b/>
          <w:sz w:val="24"/>
          <w:szCs w:val="24"/>
        </w:rPr>
        <w:t xml:space="preserve">. </w:t>
      </w:r>
      <w:r w:rsidR="00987BD1" w:rsidRPr="00274EE4">
        <w:rPr>
          <w:rFonts w:ascii="Arial" w:hAnsi="Arial" w:cs="Arial"/>
          <w:b/>
          <w:sz w:val="24"/>
          <w:szCs w:val="24"/>
        </w:rPr>
        <w:t>Principles for Prevention and Earlier Intervention.</w:t>
      </w:r>
    </w:p>
    <w:p w:rsidR="00987BD1" w:rsidRPr="00274EE4" w:rsidRDefault="00987BD1" w:rsidP="00987BD1">
      <w:pPr>
        <w:spacing w:after="0"/>
        <w:rPr>
          <w:rFonts w:ascii="Arial" w:eastAsiaTheme="minorEastAsia" w:hAnsi="Arial" w:cs="Arial"/>
          <w:sz w:val="24"/>
          <w:szCs w:val="24"/>
        </w:rPr>
      </w:pPr>
    </w:p>
    <w:p w:rsidR="00987BD1" w:rsidRPr="00274EE4" w:rsidRDefault="00987BD1" w:rsidP="00987BD1">
      <w:pPr>
        <w:numPr>
          <w:ilvl w:val="0"/>
          <w:numId w:val="14"/>
        </w:numPr>
        <w:spacing w:after="120"/>
        <w:rPr>
          <w:rFonts w:ascii="Arial" w:hAnsi="Arial" w:cs="Arial"/>
          <w:sz w:val="24"/>
          <w:szCs w:val="24"/>
        </w:rPr>
      </w:pPr>
      <w:r w:rsidRPr="00274EE4">
        <w:rPr>
          <w:rFonts w:ascii="Arial" w:hAnsi="Arial" w:cs="Arial"/>
          <w:sz w:val="24"/>
          <w:szCs w:val="24"/>
        </w:rPr>
        <w:t xml:space="preserve">Listen to the voice of children and young people to understand their journey and life experience and engage them in their own right as citizens in the design and delivery of services. </w:t>
      </w:r>
    </w:p>
    <w:p w:rsidR="00987BD1" w:rsidRPr="00274EE4" w:rsidRDefault="00987BD1" w:rsidP="00987BD1">
      <w:pPr>
        <w:numPr>
          <w:ilvl w:val="0"/>
          <w:numId w:val="14"/>
        </w:numPr>
        <w:rPr>
          <w:rFonts w:ascii="Arial" w:hAnsi="Arial" w:cs="Arial"/>
          <w:sz w:val="24"/>
          <w:szCs w:val="24"/>
        </w:rPr>
      </w:pPr>
      <w:r w:rsidRPr="00274EE4">
        <w:rPr>
          <w:rFonts w:ascii="Arial" w:hAnsi="Arial" w:cs="Arial"/>
          <w:sz w:val="24"/>
          <w:szCs w:val="24"/>
        </w:rPr>
        <w:t xml:space="preserve">Whole family integrated working through knowledge and understanding of their holistic needs and the community in which they live, identifying a trusted person when needed to co-ordinate a response to multiple needs. </w:t>
      </w:r>
    </w:p>
    <w:p w:rsidR="00987BD1" w:rsidRPr="00274EE4" w:rsidRDefault="00987BD1" w:rsidP="00987BD1">
      <w:pPr>
        <w:numPr>
          <w:ilvl w:val="0"/>
          <w:numId w:val="14"/>
        </w:numPr>
        <w:rPr>
          <w:rFonts w:ascii="Arial" w:hAnsi="Arial" w:cs="Arial"/>
          <w:sz w:val="24"/>
          <w:szCs w:val="24"/>
        </w:rPr>
      </w:pPr>
      <w:r w:rsidRPr="00274EE4">
        <w:rPr>
          <w:rFonts w:ascii="Arial" w:hAnsi="Arial" w:cs="Arial"/>
          <w:sz w:val="24"/>
          <w:szCs w:val="24"/>
        </w:rPr>
        <w:t>Strengths based approach to working with families and communities recognising their skills, knowledge and experience when developing plans.</w:t>
      </w:r>
    </w:p>
    <w:p w:rsidR="00987BD1" w:rsidRPr="00274EE4" w:rsidRDefault="00987BD1" w:rsidP="00987BD1">
      <w:pPr>
        <w:numPr>
          <w:ilvl w:val="0"/>
          <w:numId w:val="14"/>
        </w:numPr>
        <w:rPr>
          <w:rFonts w:ascii="Arial" w:hAnsi="Arial" w:cs="Arial"/>
          <w:sz w:val="24"/>
          <w:szCs w:val="24"/>
        </w:rPr>
      </w:pPr>
      <w:r w:rsidRPr="00274EE4">
        <w:rPr>
          <w:rFonts w:ascii="Arial" w:hAnsi="Arial" w:cs="Arial"/>
          <w:sz w:val="24"/>
          <w:szCs w:val="24"/>
        </w:rPr>
        <w:t>Prevention and earlier intervention approaches to working that respond more quickly to risks and vulnerability to prevent escalation</w:t>
      </w:r>
    </w:p>
    <w:p w:rsidR="00987BD1" w:rsidRPr="00274EE4" w:rsidRDefault="00987BD1" w:rsidP="00987BD1">
      <w:pPr>
        <w:numPr>
          <w:ilvl w:val="0"/>
          <w:numId w:val="14"/>
        </w:numPr>
        <w:rPr>
          <w:rFonts w:ascii="Arial" w:hAnsi="Arial" w:cs="Arial"/>
          <w:sz w:val="24"/>
          <w:szCs w:val="24"/>
        </w:rPr>
      </w:pPr>
      <w:r w:rsidRPr="00274EE4">
        <w:rPr>
          <w:rFonts w:ascii="Arial" w:hAnsi="Arial" w:cs="Arial"/>
          <w:sz w:val="24"/>
          <w:szCs w:val="24"/>
        </w:rPr>
        <w:t>Focus and emphasis on reducing the impact of parental / adult vulnerabilities and behaviour to promote better outcomes and safeguard children and young people</w:t>
      </w:r>
    </w:p>
    <w:p w:rsidR="00987BD1" w:rsidRPr="00274EE4" w:rsidRDefault="00987BD1" w:rsidP="00987BD1">
      <w:pPr>
        <w:numPr>
          <w:ilvl w:val="0"/>
          <w:numId w:val="14"/>
        </w:numPr>
        <w:rPr>
          <w:rFonts w:ascii="Arial" w:hAnsi="Arial" w:cs="Arial"/>
          <w:sz w:val="24"/>
          <w:szCs w:val="24"/>
        </w:rPr>
      </w:pPr>
      <w:r w:rsidRPr="00274EE4">
        <w:rPr>
          <w:rFonts w:ascii="Arial" w:hAnsi="Arial" w:cs="Arial"/>
          <w:sz w:val="24"/>
          <w:szCs w:val="24"/>
        </w:rPr>
        <w:t>Involve the workforce and individual workers in understanding needs and issues of working with children, young people and families to inform practice and service delivery</w:t>
      </w:r>
    </w:p>
    <w:p w:rsidR="00987BD1" w:rsidRPr="00274EE4" w:rsidRDefault="00987BD1" w:rsidP="00987BD1">
      <w:pPr>
        <w:numPr>
          <w:ilvl w:val="0"/>
          <w:numId w:val="14"/>
        </w:numPr>
        <w:spacing w:after="120"/>
        <w:rPr>
          <w:rFonts w:ascii="Arial" w:hAnsi="Arial" w:cs="Arial"/>
          <w:sz w:val="24"/>
          <w:szCs w:val="24"/>
        </w:rPr>
      </w:pPr>
      <w:r w:rsidRPr="00274EE4">
        <w:rPr>
          <w:rFonts w:ascii="Arial" w:hAnsi="Arial" w:cs="Arial"/>
          <w:sz w:val="24"/>
          <w:szCs w:val="24"/>
        </w:rPr>
        <w:t>Deliver evidence based and research informed practice that is focused on outcomes and learning from what works promoting innovative practice.</w:t>
      </w:r>
    </w:p>
    <w:p w:rsidR="00987BD1" w:rsidRPr="00274EE4" w:rsidRDefault="00987BD1" w:rsidP="00987BD1">
      <w:pPr>
        <w:numPr>
          <w:ilvl w:val="0"/>
          <w:numId w:val="14"/>
        </w:numPr>
        <w:spacing w:after="120"/>
        <w:rPr>
          <w:rFonts w:ascii="Arial" w:hAnsi="Arial" w:cs="Arial"/>
          <w:sz w:val="24"/>
          <w:szCs w:val="24"/>
        </w:rPr>
      </w:pPr>
      <w:r w:rsidRPr="00274EE4">
        <w:rPr>
          <w:rFonts w:ascii="Arial" w:hAnsi="Arial" w:cs="Arial"/>
          <w:sz w:val="24"/>
          <w:szCs w:val="24"/>
        </w:rPr>
        <w:t xml:space="preserve">Services will be delivered in and through Family Hubs to share resources; develop effective joint working arrangements and promote a ‘no wrong door’ approach to support family’s needs and interests. </w:t>
      </w:r>
    </w:p>
    <w:p w:rsidR="00987BD1" w:rsidRPr="00274EE4" w:rsidRDefault="00987BD1" w:rsidP="00987BD1">
      <w:pPr>
        <w:numPr>
          <w:ilvl w:val="0"/>
          <w:numId w:val="14"/>
        </w:numPr>
        <w:spacing w:after="0"/>
        <w:rPr>
          <w:rFonts w:ascii="Arial" w:hAnsi="Arial" w:cs="Arial"/>
          <w:sz w:val="24"/>
          <w:szCs w:val="24"/>
        </w:rPr>
      </w:pPr>
      <w:r w:rsidRPr="00274EE4">
        <w:rPr>
          <w:rFonts w:ascii="Arial" w:hAnsi="Arial" w:cs="Arial"/>
          <w:sz w:val="24"/>
          <w:szCs w:val="24"/>
        </w:rPr>
        <w:t>Joint commissioning through pool budgets and shared resources to better understand needs; support effective planning; deliver efficient services; measure and evidence impact.</w:t>
      </w:r>
    </w:p>
    <w:p w:rsidR="00987BD1" w:rsidRPr="00274EE4" w:rsidRDefault="00987BD1" w:rsidP="00987BD1">
      <w:pPr>
        <w:spacing w:after="0"/>
        <w:ind w:left="360"/>
        <w:rPr>
          <w:rFonts w:ascii="Arial" w:hAnsi="Arial" w:cs="Arial"/>
          <w:b/>
          <w:sz w:val="24"/>
          <w:szCs w:val="24"/>
        </w:rPr>
      </w:pPr>
    </w:p>
    <w:p w:rsidR="00987BD1" w:rsidRPr="00274EE4" w:rsidRDefault="00FF1ADF" w:rsidP="00FF1ADF">
      <w:pPr>
        <w:spacing w:after="0"/>
        <w:rPr>
          <w:rFonts w:ascii="Arial" w:hAnsi="Arial" w:cs="Arial"/>
          <w:b/>
          <w:sz w:val="24"/>
          <w:szCs w:val="24"/>
        </w:rPr>
      </w:pPr>
      <w:r w:rsidRPr="00274EE4">
        <w:rPr>
          <w:rFonts w:ascii="Arial" w:hAnsi="Arial" w:cs="Arial"/>
          <w:b/>
          <w:sz w:val="24"/>
          <w:szCs w:val="24"/>
        </w:rPr>
        <w:t>11. Lead Practitioner</w:t>
      </w:r>
    </w:p>
    <w:p w:rsidR="00FF1ADF" w:rsidRPr="00274EE4" w:rsidRDefault="00FF1ADF" w:rsidP="00FF1ADF">
      <w:pPr>
        <w:spacing w:after="0"/>
        <w:rPr>
          <w:rFonts w:ascii="Arial" w:hAnsi="Arial" w:cs="Arial"/>
          <w:sz w:val="24"/>
          <w:szCs w:val="24"/>
        </w:rPr>
      </w:pPr>
    </w:p>
    <w:p w:rsidR="00987BD1" w:rsidRPr="00274EE4" w:rsidRDefault="00987BD1" w:rsidP="00987BD1">
      <w:pPr>
        <w:spacing w:after="0" w:line="240" w:lineRule="auto"/>
        <w:rPr>
          <w:rFonts w:ascii="Arial" w:hAnsi="Arial" w:cs="Arial"/>
          <w:sz w:val="24"/>
          <w:szCs w:val="24"/>
        </w:rPr>
      </w:pPr>
      <w:r w:rsidRPr="00274EE4">
        <w:rPr>
          <w:rFonts w:ascii="Arial" w:hAnsi="Arial" w:cs="Arial"/>
          <w:color w:val="231F20"/>
          <w:sz w:val="24"/>
          <w:szCs w:val="24"/>
        </w:rPr>
        <w:t xml:space="preserve">A Lead Practitioner is someone who takes the lead to co-ordinate provision for a child and their family. This person can come from any professional background or agency known to the family. They act as the single point of contact when a range of services are involved with a child, young person or family and an integrated response is required. There is no ‘team’ of lead practitioners but can be based within any organisation which provides services to children or families. In order to ensure therefore, that they are equipped and supported to undertake the role a package of support is available. </w:t>
      </w:r>
      <w:r w:rsidRPr="00274EE4">
        <w:rPr>
          <w:rFonts w:ascii="Arial" w:hAnsi="Arial" w:cs="Arial"/>
          <w:sz w:val="24"/>
          <w:szCs w:val="24"/>
        </w:rPr>
        <w:t xml:space="preserve"> </w:t>
      </w:r>
    </w:p>
    <w:p w:rsidR="00987BD1" w:rsidRPr="00274EE4" w:rsidRDefault="00987BD1" w:rsidP="00987BD1">
      <w:pPr>
        <w:spacing w:after="0" w:line="240" w:lineRule="auto"/>
        <w:rPr>
          <w:rFonts w:ascii="Arial" w:hAnsi="Arial" w:cs="Arial"/>
          <w:sz w:val="24"/>
          <w:szCs w:val="24"/>
        </w:rPr>
      </w:pPr>
    </w:p>
    <w:p w:rsidR="00987BD1" w:rsidRPr="00274EE4" w:rsidRDefault="00987BD1" w:rsidP="00987BD1">
      <w:pPr>
        <w:spacing w:after="0" w:line="240" w:lineRule="auto"/>
        <w:rPr>
          <w:rFonts w:ascii="Arial" w:hAnsi="Arial" w:cs="Arial"/>
          <w:sz w:val="24"/>
          <w:szCs w:val="24"/>
        </w:rPr>
      </w:pPr>
      <w:r w:rsidRPr="00274EE4">
        <w:rPr>
          <w:rFonts w:ascii="Arial" w:hAnsi="Arial" w:cs="Arial"/>
          <w:sz w:val="24"/>
          <w:szCs w:val="24"/>
        </w:rPr>
        <w:t xml:space="preserve">The Lead Practitioner support package includes: </w:t>
      </w:r>
    </w:p>
    <w:p w:rsidR="00987BD1" w:rsidRPr="00274EE4" w:rsidRDefault="00987BD1" w:rsidP="00987BD1">
      <w:pPr>
        <w:spacing w:after="0" w:line="240" w:lineRule="auto"/>
        <w:rPr>
          <w:rFonts w:ascii="Arial" w:hAnsi="Arial" w:cs="Arial"/>
          <w:sz w:val="24"/>
          <w:szCs w:val="24"/>
        </w:rPr>
      </w:pPr>
    </w:p>
    <w:p w:rsidR="00987BD1" w:rsidRPr="00274EE4" w:rsidRDefault="00987BD1" w:rsidP="00987BD1">
      <w:pPr>
        <w:pStyle w:val="ListParagraph"/>
        <w:numPr>
          <w:ilvl w:val="0"/>
          <w:numId w:val="15"/>
        </w:numPr>
        <w:spacing w:after="0"/>
        <w:rPr>
          <w:rFonts w:ascii="Arial" w:hAnsi="Arial" w:cs="Arial"/>
          <w:sz w:val="24"/>
          <w:szCs w:val="24"/>
        </w:rPr>
      </w:pPr>
      <w:r w:rsidRPr="00274EE4">
        <w:rPr>
          <w:rFonts w:ascii="Arial" w:hAnsi="Arial" w:cs="Arial"/>
          <w:sz w:val="24"/>
          <w:szCs w:val="24"/>
        </w:rPr>
        <w:t>One to one support, as required, on all aspects of the role.</w:t>
      </w:r>
    </w:p>
    <w:p w:rsidR="00987BD1" w:rsidRPr="00274EE4" w:rsidRDefault="00987BD1" w:rsidP="00987BD1">
      <w:pPr>
        <w:pStyle w:val="ListParagraph"/>
        <w:numPr>
          <w:ilvl w:val="0"/>
          <w:numId w:val="15"/>
        </w:numPr>
        <w:spacing w:after="0"/>
        <w:rPr>
          <w:rFonts w:ascii="Arial" w:hAnsi="Arial" w:cs="Arial"/>
          <w:sz w:val="24"/>
          <w:szCs w:val="24"/>
        </w:rPr>
      </w:pPr>
      <w:r w:rsidRPr="00274EE4">
        <w:rPr>
          <w:rFonts w:ascii="Arial" w:hAnsi="Arial" w:cs="Arial"/>
          <w:bCs/>
          <w:sz w:val="24"/>
          <w:szCs w:val="24"/>
        </w:rPr>
        <w:t>Early Help and Lead Practitioner Networks (weekly), covering c</w:t>
      </w:r>
      <w:r w:rsidRPr="00274EE4">
        <w:rPr>
          <w:rFonts w:ascii="Arial" w:hAnsi="Arial" w:cs="Arial"/>
          <w:sz w:val="24"/>
          <w:szCs w:val="24"/>
        </w:rPr>
        <w:t>ase work discussions, information sharing, and developing practice.</w:t>
      </w:r>
    </w:p>
    <w:p w:rsidR="00987BD1" w:rsidRPr="00274EE4" w:rsidRDefault="00987BD1" w:rsidP="00987BD1">
      <w:pPr>
        <w:pStyle w:val="ListParagraph"/>
        <w:numPr>
          <w:ilvl w:val="0"/>
          <w:numId w:val="15"/>
        </w:numPr>
        <w:spacing w:after="0"/>
        <w:rPr>
          <w:rFonts w:ascii="Arial" w:hAnsi="Arial" w:cs="Arial"/>
          <w:sz w:val="24"/>
          <w:szCs w:val="24"/>
        </w:rPr>
      </w:pPr>
      <w:r w:rsidRPr="00274EE4">
        <w:rPr>
          <w:rFonts w:ascii="Arial" w:hAnsi="Arial" w:cs="Arial"/>
          <w:bCs/>
          <w:sz w:val="24"/>
          <w:szCs w:val="24"/>
        </w:rPr>
        <w:t>Early Help multi-agency case file audits, including a</w:t>
      </w:r>
      <w:r w:rsidRPr="00274EE4">
        <w:rPr>
          <w:rFonts w:ascii="Arial" w:hAnsi="Arial" w:cs="Arial"/>
          <w:sz w:val="24"/>
          <w:szCs w:val="24"/>
        </w:rPr>
        <w:t>ssessing and evaluating the multi-agency response to the family’s needs and the outcomes achieved from whole family plans.</w:t>
      </w:r>
    </w:p>
    <w:p w:rsidR="00987BD1" w:rsidRPr="00274EE4" w:rsidRDefault="00987BD1" w:rsidP="00987BD1">
      <w:pPr>
        <w:pStyle w:val="ListParagraph"/>
        <w:numPr>
          <w:ilvl w:val="0"/>
          <w:numId w:val="15"/>
        </w:numPr>
        <w:spacing w:after="0"/>
        <w:rPr>
          <w:rFonts w:ascii="Arial" w:hAnsi="Arial" w:cs="Arial"/>
          <w:sz w:val="24"/>
          <w:szCs w:val="24"/>
        </w:rPr>
      </w:pPr>
      <w:r w:rsidRPr="00274EE4">
        <w:rPr>
          <w:rFonts w:ascii="Arial" w:hAnsi="Arial" w:cs="Arial"/>
          <w:bCs/>
          <w:sz w:val="24"/>
          <w:szCs w:val="24"/>
        </w:rPr>
        <w:t>Training and courses, for example. e-c</w:t>
      </w:r>
      <w:r w:rsidRPr="00274EE4">
        <w:rPr>
          <w:rFonts w:ascii="Arial" w:hAnsi="Arial" w:cs="Arial"/>
          <w:sz w:val="24"/>
          <w:szCs w:val="24"/>
        </w:rPr>
        <w:t>ase management system; What is Early Help; Role of Lead Practitioner and Assessment; Outcomes and Plans; Outcome Star.</w:t>
      </w:r>
    </w:p>
    <w:p w:rsidR="00987BD1" w:rsidRPr="00274EE4" w:rsidRDefault="00987BD1" w:rsidP="00987BD1">
      <w:pPr>
        <w:spacing w:after="0"/>
        <w:ind w:left="360"/>
        <w:rPr>
          <w:rFonts w:ascii="Arial" w:hAnsi="Arial" w:cs="Arial"/>
          <w:sz w:val="24"/>
          <w:szCs w:val="24"/>
        </w:rPr>
      </w:pPr>
    </w:p>
    <w:p w:rsidR="00987BD1" w:rsidRPr="00274EE4" w:rsidRDefault="00987BD1" w:rsidP="00987BD1">
      <w:pPr>
        <w:spacing w:after="0"/>
        <w:ind w:left="360"/>
        <w:rPr>
          <w:rFonts w:ascii="Arial" w:hAnsi="Arial" w:cs="Arial"/>
          <w:sz w:val="24"/>
          <w:szCs w:val="24"/>
        </w:rPr>
      </w:pPr>
      <w:r w:rsidRPr="00274EE4">
        <w:rPr>
          <w:rFonts w:ascii="Arial" w:hAnsi="Arial" w:cs="Arial"/>
          <w:sz w:val="24"/>
          <w:szCs w:val="24"/>
        </w:rPr>
        <w:t>Help advice and guidance can be obtained by contacting the Early Help Hub.</w:t>
      </w:r>
    </w:p>
    <w:p w:rsidR="00FC6283" w:rsidRPr="00274EE4" w:rsidRDefault="00FC6283" w:rsidP="002D4172">
      <w:pPr>
        <w:pStyle w:val="Default"/>
        <w:jc w:val="both"/>
        <w:rPr>
          <w:color w:val="FF0000"/>
        </w:rPr>
      </w:pPr>
    </w:p>
    <w:tbl>
      <w:tblPr>
        <w:tblStyle w:val="TableGrid"/>
        <w:tblW w:w="0" w:type="auto"/>
        <w:tblInd w:w="1101" w:type="dxa"/>
        <w:tblLook w:val="04A0" w:firstRow="1" w:lastRow="0" w:firstColumn="1" w:lastColumn="0" w:noHBand="0" w:noVBand="1"/>
      </w:tblPr>
      <w:tblGrid>
        <w:gridCol w:w="2268"/>
        <w:gridCol w:w="4536"/>
      </w:tblGrid>
      <w:tr w:rsidR="00FC6283" w:rsidRPr="00274EE4" w:rsidTr="00431612">
        <w:tc>
          <w:tcPr>
            <w:tcW w:w="6804" w:type="dxa"/>
            <w:gridSpan w:val="2"/>
            <w:shd w:val="clear" w:color="auto" w:fill="FFFF99"/>
          </w:tcPr>
          <w:p w:rsidR="006373ED" w:rsidRPr="00274EE4" w:rsidRDefault="00FC6283" w:rsidP="00FC6283">
            <w:pPr>
              <w:pStyle w:val="Default"/>
              <w:jc w:val="center"/>
              <w:rPr>
                <w:b/>
                <w:color w:val="auto"/>
              </w:rPr>
            </w:pPr>
            <w:r w:rsidRPr="00274EE4">
              <w:rPr>
                <w:b/>
                <w:color w:val="auto"/>
              </w:rPr>
              <w:t xml:space="preserve">Early Help Hub </w:t>
            </w:r>
          </w:p>
          <w:p w:rsidR="00FC6283" w:rsidRPr="00274EE4" w:rsidRDefault="00D94B61" w:rsidP="00FC6283">
            <w:pPr>
              <w:pStyle w:val="Default"/>
              <w:jc w:val="center"/>
              <w:rPr>
                <w:color w:val="FF0000"/>
              </w:rPr>
            </w:pPr>
            <w:r w:rsidRPr="00274EE4">
              <w:rPr>
                <w:b/>
                <w:color w:val="auto"/>
              </w:rPr>
              <w:t>Contact D</w:t>
            </w:r>
            <w:r w:rsidR="00FC6283" w:rsidRPr="00274EE4">
              <w:rPr>
                <w:b/>
                <w:color w:val="auto"/>
              </w:rPr>
              <w:t>etails</w:t>
            </w:r>
          </w:p>
        </w:tc>
      </w:tr>
      <w:tr w:rsidR="00FC6283" w:rsidRPr="00274EE4" w:rsidTr="00E51C55">
        <w:trPr>
          <w:trHeight w:val="491"/>
        </w:trPr>
        <w:tc>
          <w:tcPr>
            <w:tcW w:w="2268" w:type="dxa"/>
            <w:vAlign w:val="center"/>
          </w:tcPr>
          <w:p w:rsidR="00FC6283" w:rsidRPr="00274EE4" w:rsidRDefault="00FC6283" w:rsidP="002C0499">
            <w:pPr>
              <w:pStyle w:val="Default"/>
              <w:rPr>
                <w:color w:val="auto"/>
              </w:rPr>
            </w:pPr>
            <w:r w:rsidRPr="00274EE4">
              <w:rPr>
                <w:color w:val="auto"/>
              </w:rPr>
              <w:t>Tel: 01302 734110</w:t>
            </w:r>
          </w:p>
        </w:tc>
        <w:tc>
          <w:tcPr>
            <w:tcW w:w="4536" w:type="dxa"/>
            <w:vAlign w:val="center"/>
          </w:tcPr>
          <w:p w:rsidR="00FC6283" w:rsidRPr="00274EE4" w:rsidRDefault="00FC6283" w:rsidP="002C0499">
            <w:pPr>
              <w:pStyle w:val="Default"/>
              <w:rPr>
                <w:color w:val="auto"/>
              </w:rPr>
            </w:pPr>
            <w:r w:rsidRPr="00274EE4">
              <w:rPr>
                <w:color w:val="auto"/>
              </w:rPr>
              <w:t xml:space="preserve">Email: </w:t>
            </w:r>
            <w:hyperlink r:id="rId10" w:history="1">
              <w:r w:rsidRPr="00274EE4">
                <w:rPr>
                  <w:rStyle w:val="Hyperlink"/>
                  <w:color w:val="auto"/>
                </w:rPr>
                <w:t>earlyhelphub@doncaster.gov.uk</w:t>
              </w:r>
            </w:hyperlink>
          </w:p>
        </w:tc>
      </w:tr>
    </w:tbl>
    <w:p w:rsidR="00E51C55" w:rsidRDefault="00E51C55" w:rsidP="002D4172">
      <w:pPr>
        <w:pStyle w:val="Default"/>
        <w:jc w:val="both"/>
        <w:rPr>
          <w:lang w:eastAsia="en-GB"/>
        </w:rPr>
      </w:pPr>
    </w:p>
    <w:p w:rsidR="001F5AAB" w:rsidRPr="00274EE4" w:rsidRDefault="001F5AAB" w:rsidP="002D4172">
      <w:pPr>
        <w:pStyle w:val="Default"/>
        <w:jc w:val="both"/>
        <w:rPr>
          <w:lang w:eastAsia="en-GB"/>
        </w:rPr>
      </w:pPr>
      <w:r w:rsidRPr="00274EE4">
        <w:rPr>
          <w:lang w:eastAsia="en-GB"/>
        </w:rPr>
        <w:t>In Doncaster we have built the infrastructure and ‘One Front door’ to support families and practitioners from any agency to flag concerns about a child or enquire about Early Help; share information and be supported to find the right pathway to support individual family’s needs</w:t>
      </w:r>
    </w:p>
    <w:p w:rsidR="001F5AAB" w:rsidRPr="00274EE4" w:rsidRDefault="001F5AAB" w:rsidP="002D4172">
      <w:pPr>
        <w:pStyle w:val="Default"/>
        <w:jc w:val="both"/>
        <w:rPr>
          <w:color w:val="FF0000"/>
        </w:rPr>
      </w:pPr>
    </w:p>
    <w:tbl>
      <w:tblPr>
        <w:tblStyle w:val="TableGrid"/>
        <w:tblW w:w="0" w:type="auto"/>
        <w:tblInd w:w="1101" w:type="dxa"/>
        <w:tblLook w:val="04A0" w:firstRow="1" w:lastRow="0" w:firstColumn="1" w:lastColumn="0" w:noHBand="0" w:noVBand="1"/>
      </w:tblPr>
      <w:tblGrid>
        <w:gridCol w:w="2268"/>
        <w:gridCol w:w="4858"/>
      </w:tblGrid>
      <w:tr w:rsidR="001F5AAB" w:rsidRPr="00274EE4" w:rsidTr="00490777">
        <w:tc>
          <w:tcPr>
            <w:tcW w:w="6804" w:type="dxa"/>
            <w:gridSpan w:val="2"/>
            <w:shd w:val="clear" w:color="auto" w:fill="FFFF99"/>
          </w:tcPr>
          <w:p w:rsidR="001F5AAB" w:rsidRPr="00274EE4" w:rsidRDefault="001F5AAB" w:rsidP="00490777">
            <w:pPr>
              <w:pStyle w:val="Default"/>
              <w:jc w:val="center"/>
              <w:rPr>
                <w:b/>
                <w:color w:val="auto"/>
              </w:rPr>
            </w:pPr>
            <w:r w:rsidRPr="00274EE4">
              <w:rPr>
                <w:b/>
                <w:color w:val="auto"/>
              </w:rPr>
              <w:t xml:space="preserve">One front door </w:t>
            </w:r>
          </w:p>
        </w:tc>
      </w:tr>
      <w:tr w:rsidR="001F5AAB" w:rsidRPr="00274EE4" w:rsidTr="00490777">
        <w:trPr>
          <w:trHeight w:val="491"/>
        </w:trPr>
        <w:tc>
          <w:tcPr>
            <w:tcW w:w="2268" w:type="dxa"/>
            <w:tcBorders>
              <w:bottom w:val="single" w:sz="4" w:space="0" w:color="auto"/>
            </w:tcBorders>
            <w:vAlign w:val="center"/>
          </w:tcPr>
          <w:p w:rsidR="001F5AAB" w:rsidRPr="00274EE4" w:rsidRDefault="001F5AAB" w:rsidP="001F5AAB">
            <w:pPr>
              <w:pStyle w:val="Default"/>
              <w:rPr>
                <w:color w:val="auto"/>
              </w:rPr>
            </w:pPr>
            <w:r w:rsidRPr="00274EE4">
              <w:rPr>
                <w:color w:val="auto"/>
              </w:rPr>
              <w:t>Tel: 01302 737777</w:t>
            </w:r>
          </w:p>
        </w:tc>
        <w:tc>
          <w:tcPr>
            <w:tcW w:w="4536" w:type="dxa"/>
            <w:tcBorders>
              <w:bottom w:val="single" w:sz="4" w:space="0" w:color="auto"/>
            </w:tcBorders>
            <w:vAlign w:val="center"/>
          </w:tcPr>
          <w:p w:rsidR="001F5AAB" w:rsidRPr="00274EE4" w:rsidRDefault="001F5AAB" w:rsidP="00490777">
            <w:pPr>
              <w:pStyle w:val="Default"/>
              <w:rPr>
                <w:color w:val="auto"/>
              </w:rPr>
            </w:pPr>
            <w:r w:rsidRPr="00274EE4">
              <w:rPr>
                <w:color w:val="auto"/>
              </w:rPr>
              <w:t xml:space="preserve">Email: </w:t>
            </w:r>
            <w:r w:rsidRPr="00274EE4">
              <w:t>www.doncasterchildrenstrust.co.uk/worried-about-a-child</w:t>
            </w:r>
          </w:p>
        </w:tc>
      </w:tr>
    </w:tbl>
    <w:p w:rsidR="001F5AAB" w:rsidRPr="00274EE4" w:rsidRDefault="001F5AAB" w:rsidP="002D4172">
      <w:pPr>
        <w:pStyle w:val="Default"/>
        <w:jc w:val="both"/>
        <w:rPr>
          <w:color w:val="FF0000"/>
        </w:rPr>
      </w:pPr>
    </w:p>
    <w:p w:rsidR="001F5AAB" w:rsidRPr="00274EE4" w:rsidRDefault="001F5AAB" w:rsidP="002D4172">
      <w:pPr>
        <w:pStyle w:val="Default"/>
        <w:jc w:val="both"/>
        <w:rPr>
          <w:color w:val="FF0000"/>
        </w:rPr>
      </w:pPr>
      <w:r w:rsidRPr="00274EE4">
        <w:rPr>
          <w:noProof/>
          <w:color w:val="FF0000"/>
          <w:lang w:eastAsia="en-GB"/>
        </w:rPr>
        <w:drawing>
          <wp:inline distT="0" distB="0" distL="0" distR="0" wp14:anchorId="1F6659B3" wp14:editId="348BE4CC">
            <wp:extent cx="5731510" cy="4050675"/>
            <wp:effectExtent l="0" t="0" r="2540" b="6985"/>
            <wp:docPr id="4" name="Picture 4" descr="S:\DSCB\Early Help\Early Help Final Documents\DCST DOOR.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SCB\Early Help\Early Help Final Documents\DCST DOOR.FI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50675"/>
                    </a:xfrm>
                    <a:prstGeom prst="rect">
                      <a:avLst/>
                    </a:prstGeom>
                    <a:noFill/>
                    <a:ln>
                      <a:noFill/>
                    </a:ln>
                  </pic:spPr>
                </pic:pic>
              </a:graphicData>
            </a:graphic>
          </wp:inline>
        </w:drawing>
      </w:r>
    </w:p>
    <w:p w:rsidR="006024DC" w:rsidRPr="00274EE4" w:rsidRDefault="006024DC" w:rsidP="002D4172">
      <w:pPr>
        <w:pStyle w:val="Default"/>
        <w:jc w:val="both"/>
        <w:rPr>
          <w:color w:val="FF0000"/>
        </w:rPr>
      </w:pPr>
    </w:p>
    <w:p w:rsidR="00986686" w:rsidRPr="00274EE4" w:rsidRDefault="00986686" w:rsidP="002D4172">
      <w:pPr>
        <w:pStyle w:val="Default"/>
        <w:jc w:val="both"/>
      </w:pPr>
    </w:p>
    <w:p w:rsidR="002D4172" w:rsidRPr="00274EE4" w:rsidRDefault="002D4172" w:rsidP="002D4172">
      <w:pPr>
        <w:pStyle w:val="Default"/>
        <w:jc w:val="both"/>
      </w:pPr>
    </w:p>
    <w:p w:rsidR="00521C69" w:rsidRPr="00274EE4" w:rsidRDefault="00004C1A" w:rsidP="002D4172">
      <w:pPr>
        <w:pStyle w:val="Default"/>
        <w:jc w:val="both"/>
      </w:pPr>
      <w:r w:rsidRPr="00274EE4">
        <w:rPr>
          <w:b/>
          <w:bCs/>
        </w:rPr>
        <w:t>1</w:t>
      </w:r>
      <w:r w:rsidR="00FF1ADF" w:rsidRPr="00274EE4">
        <w:rPr>
          <w:b/>
          <w:bCs/>
        </w:rPr>
        <w:t>2</w:t>
      </w:r>
      <w:r w:rsidR="00986686" w:rsidRPr="00274EE4">
        <w:rPr>
          <w:b/>
          <w:bCs/>
        </w:rPr>
        <w:t>. Multi-</w:t>
      </w:r>
      <w:r w:rsidR="00EB5D43" w:rsidRPr="00274EE4">
        <w:rPr>
          <w:b/>
        </w:rPr>
        <w:t>Disciplinary</w:t>
      </w:r>
      <w:r w:rsidR="00EB5D43" w:rsidRPr="00274EE4">
        <w:t xml:space="preserve"> </w:t>
      </w:r>
      <w:r w:rsidR="00521C69" w:rsidRPr="00274EE4">
        <w:rPr>
          <w:b/>
          <w:bCs/>
        </w:rPr>
        <w:t xml:space="preserve">Working or Team Around the Child/Family (TAC or TAF) </w:t>
      </w:r>
    </w:p>
    <w:p w:rsidR="00521C69" w:rsidRPr="00274EE4" w:rsidRDefault="00521C69" w:rsidP="002D4172">
      <w:pPr>
        <w:pStyle w:val="Default"/>
        <w:jc w:val="both"/>
      </w:pPr>
    </w:p>
    <w:p w:rsidR="00521C69" w:rsidRPr="00274EE4" w:rsidRDefault="00521C69" w:rsidP="002D4172">
      <w:pPr>
        <w:pStyle w:val="Default"/>
        <w:jc w:val="both"/>
      </w:pPr>
      <w:r w:rsidRPr="00274EE4">
        <w:t xml:space="preserve">If the </w:t>
      </w:r>
      <w:r w:rsidR="00BD261B" w:rsidRPr="00274EE4">
        <w:t>early help assessment</w:t>
      </w:r>
      <w:r w:rsidRPr="00274EE4">
        <w:t xml:space="preserve"> identifies that </w:t>
      </w:r>
      <w:r w:rsidR="00EB5D43" w:rsidRPr="00274EE4">
        <w:t>co</w:t>
      </w:r>
      <w:r w:rsidR="00596711" w:rsidRPr="00274EE4">
        <w:t>-</w:t>
      </w:r>
      <w:r w:rsidR="00EB5D43" w:rsidRPr="00274EE4">
        <w:t>ordinated multi-disciplinary</w:t>
      </w:r>
      <w:r w:rsidRPr="00274EE4">
        <w:t xml:space="preserve"> support is required to meet the needs of </w:t>
      </w:r>
      <w:r w:rsidR="00596711" w:rsidRPr="00274EE4">
        <w:t xml:space="preserve">a </w:t>
      </w:r>
      <w:r w:rsidRPr="00274EE4">
        <w:t>child</w:t>
      </w:r>
      <w:r w:rsidR="00596711" w:rsidRPr="00274EE4">
        <w:t>, young person or</w:t>
      </w:r>
      <w:r w:rsidRPr="00274EE4">
        <w:t xml:space="preserve"> family then this team </w:t>
      </w:r>
      <w:r w:rsidR="00EB5D43" w:rsidRPr="00274EE4">
        <w:t xml:space="preserve">of practitioners </w:t>
      </w:r>
      <w:r w:rsidRPr="00274EE4">
        <w:t xml:space="preserve">becomes the Team Around the Child/ Family. The parent/carer and TAC/TAF </w:t>
      </w:r>
      <w:r w:rsidR="00EB5D43" w:rsidRPr="00274EE4">
        <w:t>will</w:t>
      </w:r>
      <w:r w:rsidRPr="00274EE4">
        <w:t xml:space="preserve"> agree who is best placed to become the Lead Pr</w:t>
      </w:r>
      <w:r w:rsidR="00D97C97" w:rsidRPr="00274EE4">
        <w:t>actitioner</w:t>
      </w:r>
      <w:r w:rsidR="003A33F4" w:rsidRPr="00274EE4">
        <w:t xml:space="preserve"> </w:t>
      </w:r>
      <w:r w:rsidR="00654201" w:rsidRPr="00274EE4">
        <w:t>who will lead the</w:t>
      </w:r>
      <w:r w:rsidR="003A33F4" w:rsidRPr="00274EE4">
        <w:t xml:space="preserve"> TA</w:t>
      </w:r>
      <w:r w:rsidR="00D97C97" w:rsidRPr="00274EE4">
        <w:t>C</w:t>
      </w:r>
      <w:r w:rsidR="003A33F4" w:rsidRPr="00274EE4">
        <w:t>/TAF</w:t>
      </w:r>
      <w:r w:rsidR="00654201" w:rsidRPr="00274EE4">
        <w:t xml:space="preserve"> in</w:t>
      </w:r>
      <w:r w:rsidR="003A33F4" w:rsidRPr="00274EE4">
        <w:t xml:space="preserve"> develop</w:t>
      </w:r>
      <w:r w:rsidR="00654201" w:rsidRPr="00274EE4">
        <w:t>ing</w:t>
      </w:r>
      <w:r w:rsidR="003A33F4" w:rsidRPr="00274EE4">
        <w:t xml:space="preserve"> a plan of action to support the</w:t>
      </w:r>
      <w:r w:rsidR="001410E8" w:rsidRPr="00274EE4">
        <w:t xml:space="preserve"> </w:t>
      </w:r>
      <w:r w:rsidR="00EB5D43" w:rsidRPr="00274EE4">
        <w:t>child</w:t>
      </w:r>
      <w:r w:rsidR="003C2D01" w:rsidRPr="00274EE4">
        <w:t xml:space="preserve"> or young person</w:t>
      </w:r>
      <w:r w:rsidR="00EB5D43" w:rsidRPr="00274EE4">
        <w:t xml:space="preserve"> in context of their family network.</w:t>
      </w:r>
      <w:r w:rsidR="001410E8" w:rsidRPr="00274EE4">
        <w:t xml:space="preserve"> </w:t>
      </w:r>
      <w:r w:rsidR="0009593F" w:rsidRPr="00274EE4">
        <w:t>This may</w:t>
      </w:r>
      <w:r w:rsidR="003C2D01" w:rsidRPr="00274EE4">
        <w:t>,</w:t>
      </w:r>
      <w:r w:rsidR="00EB5D43" w:rsidRPr="00274EE4">
        <w:t xml:space="preserve"> for example</w:t>
      </w:r>
      <w:r w:rsidR="003C2D01" w:rsidRPr="00274EE4">
        <w:t>,</w:t>
      </w:r>
      <w:r w:rsidR="00EB5D43" w:rsidRPr="00274EE4">
        <w:t xml:space="preserve"> include housing officers, teachers or early years workers. </w:t>
      </w:r>
      <w:r w:rsidR="003C2D01" w:rsidRPr="00274EE4">
        <w:t>The</w:t>
      </w:r>
      <w:r w:rsidR="00EB5D43" w:rsidRPr="00274EE4">
        <w:t xml:space="preserve"> Lead Practitioner is </w:t>
      </w:r>
      <w:r w:rsidR="003C2D01" w:rsidRPr="00274EE4">
        <w:t>responsible for</w:t>
      </w:r>
      <w:r w:rsidR="00EB5D43" w:rsidRPr="00274EE4">
        <w:t xml:space="preserve"> ensuring that the plans made for the child</w:t>
      </w:r>
      <w:r w:rsidR="003C2D01" w:rsidRPr="00274EE4">
        <w:t xml:space="preserve"> or young person</w:t>
      </w:r>
      <w:r w:rsidR="00EB5D43" w:rsidRPr="00274EE4">
        <w:t xml:space="preserve"> are </w:t>
      </w:r>
      <w:r w:rsidR="003C2D01" w:rsidRPr="00274EE4">
        <w:t xml:space="preserve">fully </w:t>
      </w:r>
      <w:r w:rsidR="000D0C29" w:rsidRPr="00274EE4">
        <w:t>implemented</w:t>
      </w:r>
      <w:r w:rsidR="00EB5D43" w:rsidRPr="00274EE4">
        <w:t xml:space="preserve"> and to help resolve any difficulties which may arise</w:t>
      </w:r>
      <w:r w:rsidR="003C2D01" w:rsidRPr="00274EE4">
        <w:t>.</w:t>
      </w:r>
      <w:r w:rsidR="00EB5D43" w:rsidRPr="00274EE4">
        <w:t>.</w:t>
      </w:r>
    </w:p>
    <w:p w:rsidR="000C7DD5" w:rsidRPr="00274EE4" w:rsidRDefault="000C7DD5" w:rsidP="002D4172">
      <w:pPr>
        <w:pStyle w:val="Default"/>
        <w:jc w:val="both"/>
      </w:pPr>
    </w:p>
    <w:p w:rsidR="00C63DFA" w:rsidRPr="00274EE4" w:rsidRDefault="00C63DFA" w:rsidP="002D4172">
      <w:pPr>
        <w:pStyle w:val="Default"/>
        <w:jc w:val="both"/>
        <w:rPr>
          <w:b/>
        </w:rPr>
      </w:pPr>
      <w:r w:rsidRPr="00274EE4">
        <w:rPr>
          <w:b/>
        </w:rPr>
        <w:t>1</w:t>
      </w:r>
      <w:r w:rsidR="00FF1ADF" w:rsidRPr="00274EE4">
        <w:rPr>
          <w:b/>
        </w:rPr>
        <w:t>3</w:t>
      </w:r>
      <w:r w:rsidRPr="00274EE4">
        <w:rPr>
          <w:b/>
        </w:rPr>
        <w:t>. Stronger Families</w:t>
      </w:r>
    </w:p>
    <w:p w:rsidR="009D3894" w:rsidRPr="00274EE4" w:rsidRDefault="009D3894" w:rsidP="002D4172">
      <w:pPr>
        <w:pStyle w:val="Default"/>
        <w:jc w:val="both"/>
        <w:rPr>
          <w:b/>
        </w:rPr>
      </w:pPr>
    </w:p>
    <w:p w:rsidR="009D3894" w:rsidRPr="00274EE4" w:rsidRDefault="001410E8" w:rsidP="00314F51">
      <w:pPr>
        <w:jc w:val="both"/>
        <w:rPr>
          <w:rFonts w:ascii="Arial" w:hAnsi="Arial" w:cs="Arial"/>
          <w:color w:val="000000"/>
          <w:sz w:val="24"/>
          <w:szCs w:val="24"/>
        </w:rPr>
      </w:pPr>
      <w:r w:rsidRPr="00274EE4">
        <w:rPr>
          <w:rFonts w:ascii="Arial" w:hAnsi="Arial" w:cs="Arial"/>
          <w:color w:val="000000"/>
          <w:sz w:val="24"/>
          <w:szCs w:val="24"/>
        </w:rPr>
        <w:t xml:space="preserve">All families who are eligible for </w:t>
      </w:r>
      <w:r w:rsidRPr="00274EE4">
        <w:rPr>
          <w:rFonts w:ascii="Arial" w:hAnsi="Arial" w:cs="Arial"/>
          <w:i/>
          <w:color w:val="000000"/>
          <w:sz w:val="24"/>
          <w:szCs w:val="24"/>
        </w:rPr>
        <w:t>Stronger Families</w:t>
      </w:r>
      <w:r w:rsidRPr="00274EE4">
        <w:rPr>
          <w:rFonts w:ascii="Arial" w:hAnsi="Arial" w:cs="Arial"/>
          <w:color w:val="000000"/>
          <w:sz w:val="24"/>
          <w:szCs w:val="24"/>
        </w:rPr>
        <w:t xml:space="preserve"> support (see eligibility criteria) will have a named lead pr</w:t>
      </w:r>
      <w:r w:rsidR="001C507F" w:rsidRPr="00274EE4">
        <w:rPr>
          <w:rFonts w:ascii="Arial" w:hAnsi="Arial" w:cs="Arial"/>
          <w:color w:val="000000"/>
          <w:sz w:val="24"/>
          <w:szCs w:val="24"/>
        </w:rPr>
        <w:t>actitioner</w:t>
      </w:r>
      <w:r w:rsidRPr="00274EE4">
        <w:rPr>
          <w:rFonts w:ascii="Arial" w:hAnsi="Arial" w:cs="Arial"/>
          <w:color w:val="000000"/>
          <w:sz w:val="24"/>
          <w:szCs w:val="24"/>
        </w:rPr>
        <w:t xml:space="preserve"> and a plan in place.</w:t>
      </w:r>
      <w:r w:rsidR="009D3894" w:rsidRPr="00274EE4">
        <w:rPr>
          <w:rFonts w:ascii="Arial" w:hAnsi="Arial" w:cs="Arial"/>
          <w:color w:val="000000"/>
          <w:sz w:val="24"/>
          <w:szCs w:val="24"/>
        </w:rPr>
        <w:t xml:space="preserve"> The </w:t>
      </w:r>
      <w:r w:rsidR="009D3894" w:rsidRPr="00274EE4">
        <w:rPr>
          <w:rFonts w:ascii="Arial" w:hAnsi="Arial" w:cs="Arial"/>
          <w:i/>
          <w:color w:val="000000"/>
          <w:sz w:val="24"/>
          <w:szCs w:val="24"/>
        </w:rPr>
        <w:t>Stronger Families</w:t>
      </w:r>
      <w:r w:rsidR="009D3894" w:rsidRPr="00274EE4">
        <w:rPr>
          <w:rFonts w:ascii="Arial" w:hAnsi="Arial" w:cs="Arial"/>
          <w:color w:val="000000"/>
          <w:sz w:val="24"/>
          <w:szCs w:val="24"/>
        </w:rPr>
        <w:t xml:space="preserve"> Programme is not a separate service or team but provides extra resources for families and their workers to help them, including easy access to small amounts of funds</w:t>
      </w:r>
      <w:r w:rsidR="003C2D01" w:rsidRPr="00274EE4">
        <w:rPr>
          <w:rFonts w:ascii="Arial" w:hAnsi="Arial" w:cs="Arial"/>
          <w:color w:val="000000"/>
          <w:sz w:val="24"/>
          <w:szCs w:val="24"/>
        </w:rPr>
        <w:t>,</w:t>
      </w:r>
      <w:r w:rsidR="009D3894" w:rsidRPr="00274EE4">
        <w:rPr>
          <w:rFonts w:ascii="Arial" w:hAnsi="Arial" w:cs="Arial"/>
          <w:color w:val="000000"/>
          <w:sz w:val="24"/>
          <w:szCs w:val="24"/>
        </w:rPr>
        <w:t xml:space="preserve"> to overcome issues and barriers to engagement or improvement, access to family leisure passes, access to additional capacity ion other services, access to training for workers and initiatives and interventions for families. To provide these extra resources </w:t>
      </w:r>
      <w:r w:rsidR="003C2D01" w:rsidRPr="00274EE4">
        <w:rPr>
          <w:rFonts w:ascii="Arial" w:hAnsi="Arial" w:cs="Arial"/>
          <w:color w:val="000000"/>
          <w:sz w:val="24"/>
          <w:szCs w:val="24"/>
        </w:rPr>
        <w:t>it will always be necessary</w:t>
      </w:r>
      <w:r w:rsidR="009D3894" w:rsidRPr="00274EE4">
        <w:rPr>
          <w:rFonts w:ascii="Arial" w:hAnsi="Arial" w:cs="Arial"/>
          <w:color w:val="000000"/>
          <w:sz w:val="24"/>
          <w:szCs w:val="24"/>
        </w:rPr>
        <w:t xml:space="preserve"> to </w:t>
      </w:r>
      <w:r w:rsidR="003C2D01" w:rsidRPr="00274EE4">
        <w:rPr>
          <w:rFonts w:ascii="Arial" w:hAnsi="Arial" w:cs="Arial"/>
          <w:color w:val="000000"/>
          <w:sz w:val="24"/>
          <w:szCs w:val="24"/>
        </w:rPr>
        <w:t xml:space="preserve">record </w:t>
      </w:r>
      <w:r w:rsidR="009D3894" w:rsidRPr="00274EE4">
        <w:rPr>
          <w:rFonts w:ascii="Arial" w:hAnsi="Arial" w:cs="Arial"/>
          <w:color w:val="000000"/>
          <w:sz w:val="24"/>
          <w:szCs w:val="24"/>
        </w:rPr>
        <w:t>evidence</w:t>
      </w:r>
      <w:r w:rsidR="003C2D01" w:rsidRPr="00274EE4">
        <w:rPr>
          <w:rFonts w:ascii="Arial" w:hAnsi="Arial" w:cs="Arial"/>
          <w:color w:val="000000"/>
          <w:sz w:val="24"/>
          <w:szCs w:val="24"/>
        </w:rPr>
        <w:t xml:space="preserve"> on the </w:t>
      </w:r>
      <w:r w:rsidR="000D0C29" w:rsidRPr="00274EE4">
        <w:rPr>
          <w:rFonts w:ascii="Arial" w:hAnsi="Arial" w:cs="Arial"/>
          <w:color w:val="000000"/>
          <w:sz w:val="24"/>
          <w:szCs w:val="24"/>
        </w:rPr>
        <w:t>achievement</w:t>
      </w:r>
      <w:r w:rsidR="003C2D01" w:rsidRPr="00274EE4">
        <w:rPr>
          <w:rFonts w:ascii="Arial" w:hAnsi="Arial" w:cs="Arial"/>
          <w:color w:val="000000"/>
          <w:sz w:val="24"/>
          <w:szCs w:val="24"/>
        </w:rPr>
        <w:t xml:space="preserve"> of </w:t>
      </w:r>
      <w:r w:rsidR="009D3894" w:rsidRPr="00274EE4">
        <w:rPr>
          <w:rFonts w:ascii="Arial" w:hAnsi="Arial" w:cs="Arial"/>
          <w:color w:val="000000"/>
          <w:sz w:val="24"/>
          <w:szCs w:val="24"/>
        </w:rPr>
        <w:t>outcomes with families to make Payment</w:t>
      </w:r>
      <w:r w:rsidR="003C2D01" w:rsidRPr="00274EE4">
        <w:rPr>
          <w:rFonts w:ascii="Arial" w:hAnsi="Arial" w:cs="Arial"/>
          <w:color w:val="000000"/>
          <w:sz w:val="24"/>
          <w:szCs w:val="24"/>
        </w:rPr>
        <w:t>-</w:t>
      </w:r>
      <w:r w:rsidR="009D3894" w:rsidRPr="00274EE4">
        <w:rPr>
          <w:rFonts w:ascii="Arial" w:hAnsi="Arial" w:cs="Arial"/>
          <w:color w:val="000000"/>
          <w:sz w:val="24"/>
          <w:szCs w:val="24"/>
        </w:rPr>
        <w:t>by</w:t>
      </w:r>
      <w:r w:rsidR="003C2D01" w:rsidRPr="00274EE4">
        <w:rPr>
          <w:rFonts w:ascii="Arial" w:hAnsi="Arial" w:cs="Arial"/>
          <w:color w:val="000000"/>
          <w:sz w:val="24"/>
          <w:szCs w:val="24"/>
        </w:rPr>
        <w:t>-</w:t>
      </w:r>
      <w:r w:rsidR="009D3894" w:rsidRPr="00274EE4">
        <w:rPr>
          <w:rFonts w:ascii="Arial" w:hAnsi="Arial" w:cs="Arial"/>
          <w:color w:val="000000"/>
          <w:sz w:val="24"/>
          <w:szCs w:val="24"/>
        </w:rPr>
        <w:t xml:space="preserve">results claims to Government. To do this </w:t>
      </w:r>
      <w:r w:rsidR="003C2D01" w:rsidRPr="00274EE4">
        <w:rPr>
          <w:rFonts w:ascii="Arial" w:hAnsi="Arial" w:cs="Arial"/>
          <w:color w:val="000000"/>
          <w:sz w:val="24"/>
          <w:szCs w:val="24"/>
        </w:rPr>
        <w:t xml:space="preserve">it will be </w:t>
      </w:r>
      <w:r w:rsidR="000D0C29" w:rsidRPr="00274EE4">
        <w:rPr>
          <w:rFonts w:ascii="Arial" w:hAnsi="Arial" w:cs="Arial"/>
          <w:color w:val="000000"/>
          <w:sz w:val="24"/>
          <w:szCs w:val="24"/>
        </w:rPr>
        <w:t>necessary</w:t>
      </w:r>
      <w:r w:rsidR="009D3894" w:rsidRPr="00274EE4">
        <w:rPr>
          <w:rFonts w:ascii="Arial" w:hAnsi="Arial" w:cs="Arial"/>
          <w:color w:val="000000"/>
          <w:sz w:val="24"/>
          <w:szCs w:val="24"/>
        </w:rPr>
        <w:t xml:space="preserve"> to ensure  eligibility</w:t>
      </w:r>
      <w:r w:rsidR="003C2D01" w:rsidRPr="00274EE4">
        <w:rPr>
          <w:rFonts w:ascii="Arial" w:hAnsi="Arial" w:cs="Arial"/>
          <w:color w:val="000000"/>
          <w:sz w:val="24"/>
          <w:szCs w:val="24"/>
        </w:rPr>
        <w:t xml:space="preserve"> is checked and</w:t>
      </w:r>
      <w:r w:rsidR="009D3894" w:rsidRPr="00274EE4">
        <w:rPr>
          <w:rFonts w:ascii="Arial" w:hAnsi="Arial" w:cs="Arial"/>
          <w:color w:val="000000"/>
          <w:sz w:val="24"/>
          <w:szCs w:val="24"/>
        </w:rPr>
        <w:t xml:space="preserve"> family progress</w:t>
      </w:r>
      <w:r w:rsidR="003C2D01" w:rsidRPr="00274EE4">
        <w:rPr>
          <w:rFonts w:ascii="Arial" w:hAnsi="Arial" w:cs="Arial"/>
          <w:color w:val="000000"/>
          <w:sz w:val="24"/>
          <w:szCs w:val="24"/>
        </w:rPr>
        <w:t xml:space="preserve"> is closely monitored</w:t>
      </w:r>
      <w:r w:rsidR="009D3894" w:rsidRPr="00274EE4">
        <w:rPr>
          <w:rFonts w:ascii="Arial" w:hAnsi="Arial" w:cs="Arial"/>
          <w:color w:val="000000"/>
          <w:sz w:val="24"/>
          <w:szCs w:val="24"/>
        </w:rPr>
        <w:t xml:space="preserve"> against those criteria. </w:t>
      </w:r>
    </w:p>
    <w:p w:rsidR="009D3894" w:rsidRPr="00274EE4" w:rsidRDefault="009D3894" w:rsidP="009D3894">
      <w:pPr>
        <w:rPr>
          <w:rFonts w:ascii="Arial" w:hAnsi="Arial" w:cs="Arial"/>
          <w:color w:val="1F497D"/>
          <w:sz w:val="24"/>
          <w:szCs w:val="24"/>
        </w:rPr>
      </w:pPr>
      <w:r w:rsidRPr="00274EE4">
        <w:rPr>
          <w:rFonts w:ascii="Arial" w:hAnsi="Arial" w:cs="Arial"/>
          <w:sz w:val="24"/>
          <w:szCs w:val="24"/>
        </w:rPr>
        <w:t>All families must meet at least two of the following criteria:</w:t>
      </w:r>
    </w:p>
    <w:p w:rsidR="009D3894" w:rsidRPr="00274EE4" w:rsidRDefault="009D3894" w:rsidP="009D3894">
      <w:pPr>
        <w:pStyle w:val="Default"/>
        <w:spacing w:after="66"/>
        <w:rPr>
          <w:b/>
          <w:bCs/>
        </w:rPr>
      </w:pPr>
      <w:r w:rsidRPr="00274EE4">
        <w:rPr>
          <w:b/>
          <w:bCs/>
        </w:rPr>
        <w:t xml:space="preserve">1. Parents and children involved in crime or anti-social behaviour. </w:t>
      </w:r>
    </w:p>
    <w:p w:rsidR="009D3894" w:rsidRPr="00274EE4" w:rsidRDefault="009D3894" w:rsidP="009D3894">
      <w:pPr>
        <w:pStyle w:val="Default"/>
        <w:spacing w:after="66"/>
        <w:rPr>
          <w:b/>
          <w:bCs/>
        </w:rPr>
      </w:pPr>
      <w:r w:rsidRPr="00274EE4">
        <w:rPr>
          <w:b/>
          <w:bCs/>
        </w:rPr>
        <w:t xml:space="preserve">2. Children who have not been attending school regularly. </w:t>
      </w:r>
    </w:p>
    <w:p w:rsidR="009D3894" w:rsidRPr="00274EE4" w:rsidRDefault="009D3894" w:rsidP="009D3894">
      <w:pPr>
        <w:pStyle w:val="Default"/>
        <w:spacing w:after="66"/>
        <w:rPr>
          <w:b/>
          <w:bCs/>
        </w:rPr>
      </w:pPr>
      <w:r w:rsidRPr="00274EE4">
        <w:rPr>
          <w:b/>
          <w:bCs/>
        </w:rPr>
        <w:t xml:space="preserve">3. Children who need help. </w:t>
      </w:r>
      <w:r w:rsidR="00E51C55">
        <w:rPr>
          <w:b/>
          <w:bCs/>
        </w:rPr>
        <w:t xml:space="preserve">(CP/CIN, </w:t>
      </w:r>
      <w:r w:rsidR="00346B51">
        <w:rPr>
          <w:b/>
          <w:bCs/>
        </w:rPr>
        <w:t>early years,</w:t>
      </w:r>
      <w:r w:rsidR="00E51C55">
        <w:rPr>
          <w:b/>
          <w:bCs/>
        </w:rPr>
        <w:t xml:space="preserve"> </w:t>
      </w:r>
      <w:r w:rsidRPr="00274EE4">
        <w:rPr>
          <w:b/>
          <w:bCs/>
        </w:rPr>
        <w:t>etc</w:t>
      </w:r>
      <w:r w:rsidR="00346B51">
        <w:rPr>
          <w:b/>
          <w:bCs/>
        </w:rPr>
        <w:t>.</w:t>
      </w:r>
      <w:r w:rsidRPr="00274EE4">
        <w:rPr>
          <w:b/>
          <w:bCs/>
        </w:rPr>
        <w:t>)</w:t>
      </w:r>
    </w:p>
    <w:p w:rsidR="009D3894" w:rsidRPr="00274EE4" w:rsidRDefault="009D3894" w:rsidP="009D3894">
      <w:pPr>
        <w:pStyle w:val="Default"/>
        <w:spacing w:after="66"/>
        <w:rPr>
          <w:b/>
          <w:bCs/>
        </w:rPr>
      </w:pPr>
      <w:r w:rsidRPr="00274EE4">
        <w:rPr>
          <w:b/>
          <w:bCs/>
        </w:rPr>
        <w:t xml:space="preserve">4. Adults out of work or at risk of financial exclusion and young people at risk of worklessness. </w:t>
      </w:r>
    </w:p>
    <w:p w:rsidR="009D3894" w:rsidRPr="00274EE4" w:rsidRDefault="009D3894" w:rsidP="009D3894">
      <w:pPr>
        <w:pStyle w:val="Default"/>
        <w:spacing w:after="66"/>
        <w:rPr>
          <w:b/>
          <w:bCs/>
        </w:rPr>
      </w:pPr>
      <w:r w:rsidRPr="00274EE4">
        <w:rPr>
          <w:b/>
          <w:bCs/>
        </w:rPr>
        <w:t xml:space="preserve">5. Families affected by domestic violence and abuse. </w:t>
      </w:r>
    </w:p>
    <w:p w:rsidR="009D3894" w:rsidRPr="00274EE4" w:rsidRDefault="009D3894" w:rsidP="009D3894">
      <w:pPr>
        <w:pStyle w:val="Default"/>
        <w:rPr>
          <w:b/>
          <w:bCs/>
        </w:rPr>
      </w:pPr>
      <w:r w:rsidRPr="00274EE4">
        <w:rPr>
          <w:b/>
          <w:bCs/>
        </w:rPr>
        <w:t xml:space="preserve">6. Parents and children with a range of health problems. </w:t>
      </w:r>
    </w:p>
    <w:p w:rsidR="009D3894" w:rsidRPr="00274EE4" w:rsidRDefault="009D3894" w:rsidP="009D3894">
      <w:pPr>
        <w:rPr>
          <w:rFonts w:ascii="Arial" w:hAnsi="Arial" w:cs="Arial"/>
          <w:color w:val="1F497D"/>
          <w:sz w:val="24"/>
          <w:szCs w:val="24"/>
        </w:rPr>
      </w:pPr>
    </w:p>
    <w:p w:rsidR="009D3894" w:rsidRPr="00274EE4" w:rsidRDefault="009D3894" w:rsidP="009D3894">
      <w:pPr>
        <w:rPr>
          <w:rFonts w:ascii="Arial" w:hAnsi="Arial" w:cs="Arial"/>
          <w:color w:val="1F497D"/>
          <w:sz w:val="24"/>
          <w:szCs w:val="24"/>
        </w:rPr>
      </w:pPr>
      <w:r w:rsidRPr="00274EE4">
        <w:rPr>
          <w:rFonts w:ascii="Arial" w:hAnsi="Arial" w:cs="Arial"/>
          <w:sz w:val="24"/>
          <w:szCs w:val="24"/>
        </w:rPr>
        <w:t xml:space="preserve">The full </w:t>
      </w:r>
      <w:r w:rsidRPr="00274EE4">
        <w:rPr>
          <w:rFonts w:ascii="Arial" w:hAnsi="Arial" w:cs="Arial"/>
          <w:i/>
          <w:sz w:val="24"/>
          <w:szCs w:val="24"/>
        </w:rPr>
        <w:t>Stronger Families</w:t>
      </w:r>
      <w:r w:rsidRPr="00274EE4">
        <w:rPr>
          <w:rFonts w:ascii="Arial" w:hAnsi="Arial" w:cs="Arial"/>
          <w:sz w:val="24"/>
          <w:szCs w:val="24"/>
        </w:rPr>
        <w:t xml:space="preserve"> Outcomes Plan and much more information is available on the DMBC website or by following the link below:</w:t>
      </w:r>
    </w:p>
    <w:p w:rsidR="009D3894" w:rsidRPr="00274EE4" w:rsidRDefault="00942925" w:rsidP="009D3894">
      <w:pPr>
        <w:rPr>
          <w:rFonts w:ascii="Arial" w:hAnsi="Arial" w:cs="Arial"/>
          <w:color w:val="1F497D"/>
          <w:sz w:val="24"/>
          <w:szCs w:val="24"/>
        </w:rPr>
      </w:pPr>
      <w:hyperlink r:id="rId12" w:history="1">
        <w:r w:rsidR="009D3894" w:rsidRPr="00274EE4">
          <w:rPr>
            <w:rStyle w:val="Hyperlink"/>
            <w:rFonts w:ascii="Arial" w:hAnsi="Arial" w:cs="Arial"/>
            <w:sz w:val="24"/>
            <w:szCs w:val="24"/>
          </w:rPr>
          <w:t>http://www.doncaster.gov.uk/services/schools/what-is-stronger-families</w:t>
        </w:r>
      </w:hyperlink>
    </w:p>
    <w:p w:rsidR="001410E8" w:rsidRPr="00274EE4" w:rsidRDefault="001410E8" w:rsidP="002D4172">
      <w:pPr>
        <w:pStyle w:val="Default"/>
        <w:jc w:val="both"/>
      </w:pPr>
    </w:p>
    <w:p w:rsidR="00D4488E" w:rsidRPr="00274EE4" w:rsidRDefault="00DD4793" w:rsidP="002D4172">
      <w:pPr>
        <w:pStyle w:val="Default"/>
        <w:jc w:val="both"/>
      </w:pPr>
      <w:r w:rsidRPr="00274EE4">
        <w:rPr>
          <w:b/>
          <w:bCs/>
        </w:rPr>
        <w:t>1</w:t>
      </w:r>
      <w:r w:rsidR="00FF1ADF" w:rsidRPr="00274EE4">
        <w:rPr>
          <w:b/>
          <w:bCs/>
        </w:rPr>
        <w:t>4</w:t>
      </w:r>
      <w:r w:rsidR="00D4488E" w:rsidRPr="00274EE4">
        <w:rPr>
          <w:b/>
          <w:bCs/>
        </w:rPr>
        <w:t>. Eligibility</w:t>
      </w:r>
      <w:r w:rsidR="00D97C97" w:rsidRPr="00274EE4">
        <w:rPr>
          <w:b/>
          <w:bCs/>
        </w:rPr>
        <w:t xml:space="preserve"> for Children’s Social </w:t>
      </w:r>
      <w:r w:rsidR="00D4488E" w:rsidRPr="00274EE4">
        <w:rPr>
          <w:b/>
          <w:bCs/>
        </w:rPr>
        <w:t xml:space="preserve">Care </w:t>
      </w:r>
    </w:p>
    <w:p w:rsidR="00D4488E" w:rsidRPr="00274EE4" w:rsidRDefault="00D4488E" w:rsidP="002D4172">
      <w:pPr>
        <w:pStyle w:val="Default"/>
        <w:jc w:val="both"/>
      </w:pPr>
    </w:p>
    <w:p w:rsidR="00D4488E" w:rsidRPr="00274EE4" w:rsidRDefault="00D4488E" w:rsidP="002D4172">
      <w:pPr>
        <w:pStyle w:val="Default"/>
        <w:jc w:val="both"/>
      </w:pPr>
      <w:r w:rsidRPr="00274EE4">
        <w:t>The Children Act 1989 places a duty on the Local Authority to “safeguard and promote the welfare of children within their area who are in need and so far as is consistent with their welfare, promote the upbringing of children by their families by providing a range and level of services to meet their needs”.</w:t>
      </w:r>
      <w:r w:rsidR="00D97C97" w:rsidRPr="00274EE4">
        <w:t xml:space="preserve"> In Doncaster this responsibility is </w:t>
      </w:r>
      <w:r w:rsidR="002D4172" w:rsidRPr="00274EE4">
        <w:t>delegated</w:t>
      </w:r>
      <w:r w:rsidR="00FD5ADC" w:rsidRPr="00274EE4">
        <w:t xml:space="preserve"> to Doncaster Children’s Services Trust (in so far as it relates to some CIN who may be at risk of harm or impairment) and specifically CA duties in relation to children at risk at harm or LAC</w:t>
      </w:r>
      <w:r w:rsidR="00D97C97" w:rsidRPr="00274EE4">
        <w:t>.</w:t>
      </w:r>
    </w:p>
    <w:p w:rsidR="00D97C97" w:rsidRPr="00274EE4" w:rsidRDefault="00D97C97" w:rsidP="002D4172">
      <w:pPr>
        <w:pStyle w:val="Default"/>
        <w:jc w:val="both"/>
      </w:pPr>
    </w:p>
    <w:p w:rsidR="00D4488E" w:rsidRPr="00274EE4" w:rsidRDefault="00D4488E" w:rsidP="002D4172">
      <w:pPr>
        <w:pStyle w:val="Default"/>
        <w:jc w:val="both"/>
      </w:pPr>
      <w:r w:rsidRPr="00274EE4">
        <w:t xml:space="preserve">The Children Act 1989 defines a ‘Child in Need’ as: </w:t>
      </w:r>
    </w:p>
    <w:p w:rsidR="00D4488E" w:rsidRPr="00274EE4" w:rsidRDefault="00D4488E" w:rsidP="002D4172">
      <w:pPr>
        <w:pStyle w:val="Default"/>
        <w:jc w:val="both"/>
      </w:pPr>
    </w:p>
    <w:p w:rsidR="00D4488E" w:rsidRPr="00274EE4" w:rsidRDefault="00D4488E" w:rsidP="002D4172">
      <w:pPr>
        <w:pStyle w:val="Default"/>
        <w:numPr>
          <w:ilvl w:val="0"/>
          <w:numId w:val="3"/>
        </w:numPr>
        <w:jc w:val="both"/>
      </w:pPr>
      <w:r w:rsidRPr="00274EE4">
        <w:t xml:space="preserve">A child who is unlikely to achieve or maintain, or have opportunity of achieving or maintaining, a reasonable standard of health or development without the provision of services by a local authority; </w:t>
      </w:r>
    </w:p>
    <w:p w:rsidR="00D4488E" w:rsidRPr="00274EE4" w:rsidRDefault="00D4488E" w:rsidP="002D4172">
      <w:pPr>
        <w:pStyle w:val="Default"/>
        <w:jc w:val="both"/>
      </w:pPr>
    </w:p>
    <w:p w:rsidR="00D4488E" w:rsidRPr="00274EE4" w:rsidRDefault="00D4488E" w:rsidP="002D4172">
      <w:pPr>
        <w:pStyle w:val="Default"/>
        <w:numPr>
          <w:ilvl w:val="0"/>
          <w:numId w:val="3"/>
        </w:numPr>
        <w:jc w:val="both"/>
      </w:pPr>
      <w:r w:rsidRPr="00274EE4">
        <w:t xml:space="preserve">A child whose health or development is likely to be significantly impaired or further impaired, without the provision of services; </w:t>
      </w:r>
    </w:p>
    <w:p w:rsidR="00D4488E" w:rsidRPr="00274EE4" w:rsidRDefault="00D4488E" w:rsidP="002D4172">
      <w:pPr>
        <w:pStyle w:val="Default"/>
        <w:jc w:val="both"/>
      </w:pPr>
    </w:p>
    <w:p w:rsidR="00D4488E" w:rsidRPr="00274EE4" w:rsidRDefault="00D4488E" w:rsidP="002D4172">
      <w:pPr>
        <w:pStyle w:val="Default"/>
        <w:numPr>
          <w:ilvl w:val="0"/>
          <w:numId w:val="3"/>
        </w:numPr>
        <w:jc w:val="both"/>
      </w:pPr>
      <w:r w:rsidRPr="00274EE4">
        <w:t xml:space="preserve">A child who has a substantial and permanent disability. </w:t>
      </w:r>
    </w:p>
    <w:p w:rsidR="00D4488E" w:rsidRPr="00274EE4" w:rsidRDefault="00D4488E" w:rsidP="002D4172">
      <w:pPr>
        <w:pStyle w:val="Default"/>
        <w:jc w:val="both"/>
      </w:pPr>
    </w:p>
    <w:p w:rsidR="00D4488E" w:rsidRPr="00274EE4" w:rsidRDefault="00D4488E" w:rsidP="002D4172">
      <w:pPr>
        <w:pStyle w:val="Default"/>
        <w:jc w:val="both"/>
      </w:pPr>
      <w:r w:rsidRPr="00274EE4">
        <w:t>These are no</w:t>
      </w:r>
      <w:r w:rsidR="00B21DED" w:rsidRPr="00274EE4">
        <w:t>t</w:t>
      </w:r>
      <w:r w:rsidRPr="00274EE4">
        <w:t xml:space="preserve"> clear-cut definitions and allow room for discussion and professional judgement about the level of need and the associated risk. </w:t>
      </w:r>
    </w:p>
    <w:p w:rsidR="00B21DED" w:rsidRPr="00274EE4" w:rsidRDefault="00B21DED" w:rsidP="002D4172">
      <w:pPr>
        <w:pStyle w:val="Default"/>
        <w:jc w:val="both"/>
      </w:pPr>
    </w:p>
    <w:p w:rsidR="00B21DED" w:rsidRPr="00274EE4" w:rsidRDefault="00B21DED" w:rsidP="002D4172">
      <w:pPr>
        <w:pStyle w:val="Default"/>
        <w:jc w:val="both"/>
      </w:pPr>
      <w:r w:rsidRPr="00274EE4">
        <w:t xml:space="preserve">Advice on thresholds, Early </w:t>
      </w:r>
      <w:r w:rsidR="00946DF1" w:rsidRPr="00274EE4">
        <w:t>H</w:t>
      </w:r>
      <w:r w:rsidRPr="00274EE4">
        <w:t xml:space="preserve">elp </w:t>
      </w:r>
      <w:r w:rsidR="00946DF1" w:rsidRPr="00274EE4">
        <w:t>A</w:t>
      </w:r>
      <w:r w:rsidRPr="00274EE4">
        <w:t>ssessments and Team around the child/family meetin</w:t>
      </w:r>
      <w:r w:rsidR="00767A46" w:rsidRPr="00274EE4">
        <w:t>gs can be accessed through the Early Help H</w:t>
      </w:r>
      <w:r w:rsidRPr="00274EE4">
        <w:t>ub.</w:t>
      </w:r>
    </w:p>
    <w:p w:rsidR="00D4488E" w:rsidRPr="00274EE4" w:rsidRDefault="00D4488E" w:rsidP="002D4172">
      <w:pPr>
        <w:pStyle w:val="Default"/>
        <w:jc w:val="both"/>
      </w:pPr>
    </w:p>
    <w:p w:rsidR="00D4488E" w:rsidRPr="00274EE4" w:rsidRDefault="00EB2142" w:rsidP="002D4172">
      <w:pPr>
        <w:pStyle w:val="Default"/>
        <w:jc w:val="both"/>
      </w:pPr>
      <w:r w:rsidRPr="00274EE4">
        <w:t>The attached m</w:t>
      </w:r>
      <w:r w:rsidR="00D4488E" w:rsidRPr="00274EE4">
        <w:t xml:space="preserve">ulti-agency Needs/Risks Matrix – Appendix 1 has been developed to help inform decision making about </w:t>
      </w:r>
      <w:r w:rsidR="003A33F4" w:rsidRPr="00274EE4">
        <w:t xml:space="preserve">the thresholds to the four levels of need </w:t>
      </w:r>
      <w:r w:rsidRPr="00274EE4">
        <w:t xml:space="preserve">descriptors </w:t>
      </w:r>
      <w:r w:rsidR="003A33F4" w:rsidRPr="00274EE4">
        <w:t>and</w:t>
      </w:r>
      <w:r w:rsidR="00D4488E" w:rsidRPr="00274EE4">
        <w:t xml:space="preserve"> what </w:t>
      </w:r>
      <w:r w:rsidR="003A33F4" w:rsidRPr="00274EE4">
        <w:t xml:space="preserve">service </w:t>
      </w:r>
      <w:r w:rsidRPr="00274EE4">
        <w:t>children and young people might</w:t>
      </w:r>
      <w:r w:rsidR="003A33F4" w:rsidRPr="00274EE4">
        <w:t xml:space="preserve"> receive</w:t>
      </w:r>
      <w:r w:rsidR="00D4488E" w:rsidRPr="00274EE4">
        <w:t xml:space="preserve">. </w:t>
      </w:r>
    </w:p>
    <w:p w:rsidR="00D4488E" w:rsidRPr="00274EE4" w:rsidRDefault="00D4488E" w:rsidP="002D4172">
      <w:pPr>
        <w:pStyle w:val="Default"/>
        <w:jc w:val="both"/>
      </w:pPr>
    </w:p>
    <w:p w:rsidR="00D4488E" w:rsidRPr="00274EE4" w:rsidRDefault="00D4488E" w:rsidP="002D4172">
      <w:pPr>
        <w:pStyle w:val="Default"/>
        <w:jc w:val="both"/>
      </w:pPr>
      <w:r w:rsidRPr="00274EE4">
        <w:t xml:space="preserve">The content of the </w:t>
      </w:r>
      <w:r w:rsidR="00D3445B" w:rsidRPr="00274EE4">
        <w:t>level</w:t>
      </w:r>
      <w:r w:rsidRPr="00274EE4">
        <w:t xml:space="preserve">s has been developed taking into account the learning from local and national serious case reviews, good practice and other case reviews and audits as well as the needs of the local population. </w:t>
      </w:r>
    </w:p>
    <w:p w:rsidR="00D3445B" w:rsidRPr="00274EE4" w:rsidRDefault="00D3445B" w:rsidP="002D4172">
      <w:pPr>
        <w:pStyle w:val="Default"/>
        <w:jc w:val="both"/>
      </w:pPr>
    </w:p>
    <w:p w:rsidR="00D3445B" w:rsidRPr="00274EE4" w:rsidRDefault="000866F8" w:rsidP="002D4172">
      <w:pPr>
        <w:pStyle w:val="Default"/>
        <w:jc w:val="both"/>
      </w:pPr>
      <w:r w:rsidRPr="00274EE4">
        <w:t>A</w:t>
      </w:r>
      <w:r w:rsidR="00D3445B" w:rsidRPr="00274EE4">
        <w:t xml:space="preserve">ll children receiving a service </w:t>
      </w:r>
      <w:r w:rsidRPr="00274EE4">
        <w:t>at level 4</w:t>
      </w:r>
      <w:r w:rsidR="00E51C55">
        <w:t xml:space="preserve"> Safeguarding</w:t>
      </w:r>
      <w:r w:rsidRPr="00274EE4">
        <w:t xml:space="preserve"> </w:t>
      </w:r>
      <w:r w:rsidR="00D3445B" w:rsidRPr="00274EE4">
        <w:t xml:space="preserve">from Doncaster Children’s </w:t>
      </w:r>
      <w:r w:rsidR="00946DF1" w:rsidRPr="00274EE4">
        <w:t>Services</w:t>
      </w:r>
      <w:r w:rsidRPr="00274EE4">
        <w:t xml:space="preserve"> Trust</w:t>
      </w:r>
      <w:r w:rsidR="00D3445B" w:rsidRPr="00274EE4">
        <w:t xml:space="preserve"> will have a clear plan in place, whether this is a ‘Child in Need’ plan, child protection plan, Looked After Children (LAC) plan or a plan specific to their circumstances. In these situations the social worker is always the lead practitioner. All ‘Child in Need’ plans will </w:t>
      </w:r>
      <w:r w:rsidR="00B21DED" w:rsidRPr="00274EE4">
        <w:t xml:space="preserve">be </w:t>
      </w:r>
      <w:r w:rsidR="00D3445B" w:rsidRPr="00274EE4">
        <w:t xml:space="preserve">monitored and reviewed at least every six months. </w:t>
      </w:r>
    </w:p>
    <w:p w:rsidR="00444CA4" w:rsidRPr="00274EE4" w:rsidRDefault="00444CA4" w:rsidP="002D4172">
      <w:pPr>
        <w:pStyle w:val="Default"/>
        <w:jc w:val="both"/>
      </w:pPr>
    </w:p>
    <w:p w:rsidR="00444CA4" w:rsidRPr="00274EE4" w:rsidRDefault="00444CA4" w:rsidP="002D4172">
      <w:pPr>
        <w:pStyle w:val="Default"/>
        <w:jc w:val="both"/>
      </w:pPr>
    </w:p>
    <w:p w:rsidR="00444CA4" w:rsidRPr="00274EE4" w:rsidRDefault="00444CA4" w:rsidP="002D4172">
      <w:pPr>
        <w:pStyle w:val="Default"/>
        <w:jc w:val="both"/>
        <w:rPr>
          <w:b/>
        </w:rPr>
      </w:pPr>
      <w:r w:rsidRPr="00274EE4">
        <w:rPr>
          <w:b/>
        </w:rPr>
        <w:t>Supporting documentation</w:t>
      </w:r>
    </w:p>
    <w:p w:rsidR="00444CA4" w:rsidRPr="00274EE4" w:rsidRDefault="00444CA4" w:rsidP="002D4172">
      <w:pPr>
        <w:pStyle w:val="Default"/>
        <w:jc w:val="both"/>
        <w:rPr>
          <w:b/>
        </w:rPr>
      </w:pPr>
    </w:p>
    <w:p w:rsidR="00444CA4" w:rsidRPr="00274EE4" w:rsidRDefault="00444CA4" w:rsidP="002D4172">
      <w:pPr>
        <w:pStyle w:val="Default"/>
        <w:jc w:val="both"/>
      </w:pPr>
      <w:r w:rsidRPr="00274EE4">
        <w:t>This document should be read in conjunction with the following documents wh</w:t>
      </w:r>
      <w:r w:rsidR="00FB7740">
        <w:t>ich can all be found on the DSCP</w:t>
      </w:r>
      <w:r w:rsidRPr="00274EE4">
        <w:t xml:space="preserve"> website:</w:t>
      </w:r>
    </w:p>
    <w:p w:rsidR="00444CA4" w:rsidRPr="00274EE4" w:rsidRDefault="00444CA4" w:rsidP="002D4172">
      <w:pPr>
        <w:pStyle w:val="Default"/>
        <w:jc w:val="both"/>
      </w:pPr>
    </w:p>
    <w:p w:rsidR="00444CA4" w:rsidRPr="00274EE4" w:rsidRDefault="00942925" w:rsidP="002D4172">
      <w:pPr>
        <w:pStyle w:val="Default"/>
        <w:jc w:val="both"/>
      </w:pPr>
      <w:hyperlink r:id="rId13" w:history="1">
        <w:r w:rsidR="00444CA4" w:rsidRPr="00274EE4">
          <w:rPr>
            <w:rStyle w:val="Hyperlink"/>
          </w:rPr>
          <w:t>http://www.dscb.co.uk/</w:t>
        </w:r>
      </w:hyperlink>
    </w:p>
    <w:p w:rsidR="00444CA4" w:rsidRPr="00274EE4" w:rsidRDefault="00444CA4" w:rsidP="002D4172">
      <w:pPr>
        <w:pStyle w:val="Default"/>
        <w:jc w:val="both"/>
      </w:pPr>
    </w:p>
    <w:p w:rsidR="00444CA4" w:rsidRPr="00274EE4" w:rsidRDefault="00444CA4" w:rsidP="002D4172">
      <w:pPr>
        <w:pStyle w:val="Default"/>
        <w:jc w:val="both"/>
      </w:pPr>
      <w:r w:rsidRPr="00274EE4">
        <w:t>Multi-agency Early Help Strategy for Children, Young People and their Families</w:t>
      </w:r>
    </w:p>
    <w:p w:rsidR="00444CA4" w:rsidRPr="00274EE4" w:rsidRDefault="00444CA4" w:rsidP="002D4172">
      <w:pPr>
        <w:pStyle w:val="Default"/>
        <w:jc w:val="both"/>
      </w:pPr>
      <w:r w:rsidRPr="00274EE4">
        <w:t>The Early Help Practice Handbook</w:t>
      </w:r>
    </w:p>
    <w:p w:rsidR="00444CA4" w:rsidRPr="00274EE4" w:rsidRDefault="00FB7740" w:rsidP="002D4172">
      <w:pPr>
        <w:pStyle w:val="Default"/>
        <w:jc w:val="both"/>
      </w:pPr>
      <w:r>
        <w:t>The DSCP</w:t>
      </w:r>
      <w:r w:rsidR="00444CA4" w:rsidRPr="00274EE4">
        <w:t xml:space="preserve"> Neglect Strategy</w:t>
      </w:r>
    </w:p>
    <w:p w:rsidR="00444CA4" w:rsidRPr="00274EE4" w:rsidRDefault="00FB7740" w:rsidP="002D4172">
      <w:pPr>
        <w:pStyle w:val="Default"/>
        <w:jc w:val="both"/>
      </w:pPr>
      <w:r>
        <w:t>The DSCP</w:t>
      </w:r>
      <w:r w:rsidR="00444CA4" w:rsidRPr="00274EE4">
        <w:t xml:space="preserve"> Neglect Tool</w:t>
      </w:r>
    </w:p>
    <w:p w:rsidR="00434A28" w:rsidRPr="00274EE4" w:rsidRDefault="00434A28" w:rsidP="00986686">
      <w:pPr>
        <w:spacing w:after="0" w:line="240" w:lineRule="auto"/>
        <w:rPr>
          <w:rFonts w:ascii="Arial" w:hAnsi="Arial" w:cs="Arial"/>
          <w:b/>
          <w:i/>
          <w:sz w:val="24"/>
          <w:szCs w:val="24"/>
        </w:rPr>
      </w:pPr>
    </w:p>
    <w:p w:rsidR="006D4FDF" w:rsidRPr="00274EE4" w:rsidRDefault="006D4FDF" w:rsidP="00986686">
      <w:pPr>
        <w:spacing w:after="0" w:line="240" w:lineRule="auto"/>
        <w:rPr>
          <w:rFonts w:ascii="Arial" w:hAnsi="Arial" w:cs="Arial"/>
          <w:b/>
          <w:i/>
          <w:sz w:val="24"/>
          <w:szCs w:val="24"/>
        </w:rPr>
      </w:pPr>
    </w:p>
    <w:p w:rsidR="006D4FDF" w:rsidRPr="00274EE4" w:rsidRDefault="006D4FDF" w:rsidP="00986686">
      <w:pPr>
        <w:spacing w:after="0" w:line="240" w:lineRule="auto"/>
        <w:rPr>
          <w:rFonts w:ascii="Arial" w:hAnsi="Arial" w:cs="Arial"/>
          <w:b/>
          <w:i/>
          <w:sz w:val="24"/>
          <w:szCs w:val="24"/>
        </w:rPr>
        <w:sectPr w:rsidR="006D4FDF" w:rsidRPr="00274EE4">
          <w:headerReference w:type="default" r:id="rId14"/>
          <w:footerReference w:type="default" r:id="rId15"/>
          <w:pgSz w:w="11906" w:h="16838"/>
          <w:pgMar w:top="1440" w:right="1440" w:bottom="1440" w:left="1440" w:header="708" w:footer="708" w:gutter="0"/>
          <w:cols w:space="708"/>
          <w:docGrid w:linePitch="360"/>
        </w:sectPr>
      </w:pPr>
    </w:p>
    <w:tbl>
      <w:tblPr>
        <w:tblStyle w:val="TableGrid"/>
        <w:tblpPr w:leftFromText="180" w:rightFromText="180" w:horzAnchor="margin" w:tblpXSpec="center" w:tblpY="525"/>
        <w:tblW w:w="14709" w:type="dxa"/>
        <w:tblLook w:val="04A0" w:firstRow="1" w:lastRow="0" w:firstColumn="1" w:lastColumn="0" w:noHBand="0" w:noVBand="1"/>
      </w:tblPr>
      <w:tblGrid>
        <w:gridCol w:w="3544"/>
        <w:gridCol w:w="3544"/>
        <w:gridCol w:w="3545"/>
        <w:gridCol w:w="4076"/>
      </w:tblGrid>
      <w:tr w:rsidR="006D4FDF" w:rsidRPr="00274EE4" w:rsidTr="00A94220">
        <w:trPr>
          <w:trHeight w:val="132"/>
        </w:trPr>
        <w:tc>
          <w:tcPr>
            <w:tcW w:w="14709" w:type="dxa"/>
            <w:gridSpan w:val="4"/>
            <w:shd w:val="clear" w:color="auto" w:fill="FFFF99"/>
          </w:tcPr>
          <w:p w:rsidR="006D4FDF" w:rsidRPr="00274EE4" w:rsidRDefault="006D4FDF" w:rsidP="00A94220">
            <w:pPr>
              <w:rPr>
                <w:rFonts w:ascii="Arial" w:hAnsi="Arial" w:cs="Arial"/>
                <w:b/>
                <w:sz w:val="24"/>
                <w:szCs w:val="24"/>
              </w:rPr>
            </w:pPr>
            <w:r w:rsidRPr="00274EE4">
              <w:rPr>
                <w:rFonts w:ascii="Arial" w:hAnsi="Arial" w:cs="Arial"/>
                <w:b/>
                <w:noProof/>
                <w:sz w:val="24"/>
                <w:szCs w:val="24"/>
                <w:lang w:eastAsia="en-GB"/>
              </w:rPr>
              <mc:AlternateContent>
                <mc:Choice Requires="wps">
                  <w:drawing>
                    <wp:anchor distT="0" distB="0" distL="114300" distR="114300" simplePos="0" relativeHeight="251659264" behindDoc="0" locked="0" layoutInCell="1" allowOverlap="1" wp14:anchorId="75D5257F" wp14:editId="0D0C6C9B">
                      <wp:simplePos x="0" y="0"/>
                      <wp:positionH relativeFrom="column">
                        <wp:posOffset>-66675</wp:posOffset>
                      </wp:positionH>
                      <wp:positionV relativeFrom="paragraph">
                        <wp:posOffset>-389255</wp:posOffset>
                      </wp:positionV>
                      <wp:extent cx="3543300" cy="3333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5433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4FDF" w:rsidRPr="00C03A1C" w:rsidRDefault="006D4FDF" w:rsidP="006D4FDF">
                                  <w:pPr>
                                    <w:rPr>
                                      <w:rFonts w:ascii="Arial" w:hAnsi="Arial" w:cs="Arial"/>
                                      <w:b/>
                                      <w:sz w:val="24"/>
                                    </w:rPr>
                                  </w:pPr>
                                  <w:r w:rsidRPr="00C03A1C">
                                    <w:rPr>
                                      <w:rFonts w:ascii="Arial" w:hAnsi="Arial" w:cs="Arial"/>
                                      <w:b/>
                                      <w:sz w:val="24"/>
                                    </w:rPr>
                                    <w:t xml:space="preserve">Appendix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D5257F" id="_x0000_t202" coordsize="21600,21600" o:spt="202" path="m,l,21600r21600,l21600,xe">
                      <v:stroke joinstyle="miter"/>
                      <v:path gradientshapeok="t" o:connecttype="rect"/>
                    </v:shapetype>
                    <v:shape id="Text Box 9" o:spid="_x0000_s1026" type="#_x0000_t202" style="position:absolute;margin-left:-5.25pt;margin-top:-30.65pt;width:279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" fillcolor="white [3201]" stroked="f" strokeweight=".5pt">
                      <v:textbox>
                        <w:txbxContent>
                          <w:p w:rsidR="006D4FDF" w:rsidRPr="00C03A1C" w:rsidRDefault="006D4FDF" w:rsidP="006D4FDF">
                            <w:pPr>
                              <w:rPr>
                                <w:rFonts w:ascii="Arial" w:hAnsi="Arial" w:cs="Arial"/>
                                <w:b/>
                                <w:sz w:val="24"/>
                              </w:rPr>
                            </w:pPr>
                            <w:r w:rsidRPr="00C03A1C">
                              <w:rPr>
                                <w:rFonts w:ascii="Arial" w:hAnsi="Arial" w:cs="Arial"/>
                                <w:b/>
                                <w:sz w:val="24"/>
                              </w:rPr>
                              <w:t xml:space="preserve">Appendix 1: </w:t>
                            </w:r>
                          </w:p>
                        </w:txbxContent>
                      </v:textbox>
                    </v:shape>
                  </w:pict>
                </mc:Fallback>
              </mc:AlternateContent>
            </w:r>
            <w:r w:rsidRPr="00274EE4">
              <w:rPr>
                <w:rFonts w:ascii="Arial" w:hAnsi="Arial" w:cs="Arial"/>
                <w:b/>
                <w:sz w:val="24"/>
                <w:szCs w:val="24"/>
              </w:rPr>
              <w:t>Level 1: Universal</w:t>
            </w:r>
          </w:p>
        </w:tc>
      </w:tr>
      <w:tr w:rsidR="006D4FDF" w:rsidRPr="00274EE4" w:rsidTr="00A94220">
        <w:tc>
          <w:tcPr>
            <w:tcW w:w="3544" w:type="dxa"/>
            <w:shd w:val="clear" w:color="auto" w:fill="F2F2F2" w:themeFill="background1" w:themeFillShade="F2"/>
          </w:tcPr>
          <w:p w:rsidR="006D4FDF" w:rsidRPr="00274EE4" w:rsidRDefault="006D4FDF" w:rsidP="00A94220">
            <w:pPr>
              <w:rPr>
                <w:rFonts w:ascii="Arial" w:hAnsi="Arial" w:cs="Arial"/>
                <w:b/>
                <w:sz w:val="24"/>
                <w:szCs w:val="24"/>
              </w:rPr>
            </w:pPr>
            <w:r w:rsidRPr="00274EE4">
              <w:rPr>
                <w:rFonts w:ascii="Arial" w:hAnsi="Arial" w:cs="Arial"/>
                <w:b/>
                <w:sz w:val="24"/>
                <w:szCs w:val="24"/>
              </w:rPr>
              <w:t>Description</w:t>
            </w:r>
          </w:p>
        </w:tc>
        <w:tc>
          <w:tcPr>
            <w:tcW w:w="3544" w:type="dxa"/>
            <w:shd w:val="clear" w:color="auto" w:fill="F2F2F2" w:themeFill="background1" w:themeFillShade="F2"/>
          </w:tcPr>
          <w:p w:rsidR="006D4FDF" w:rsidRPr="00274EE4" w:rsidRDefault="006D4FDF" w:rsidP="00A94220">
            <w:pPr>
              <w:rPr>
                <w:rFonts w:ascii="Arial" w:hAnsi="Arial" w:cs="Arial"/>
                <w:b/>
                <w:sz w:val="24"/>
                <w:szCs w:val="24"/>
              </w:rPr>
            </w:pPr>
            <w:r w:rsidRPr="00274EE4">
              <w:rPr>
                <w:rFonts w:ascii="Arial" w:hAnsi="Arial" w:cs="Arial"/>
                <w:b/>
                <w:sz w:val="24"/>
                <w:szCs w:val="24"/>
              </w:rPr>
              <w:t>Examples of what you might see</w:t>
            </w:r>
          </w:p>
        </w:tc>
        <w:tc>
          <w:tcPr>
            <w:tcW w:w="3545" w:type="dxa"/>
            <w:shd w:val="clear" w:color="auto" w:fill="F2F2F2" w:themeFill="background1" w:themeFillShade="F2"/>
          </w:tcPr>
          <w:p w:rsidR="006D4FDF" w:rsidRPr="00274EE4" w:rsidRDefault="006D4FDF" w:rsidP="00A94220">
            <w:pPr>
              <w:rPr>
                <w:rFonts w:ascii="Arial" w:hAnsi="Arial" w:cs="Arial"/>
                <w:b/>
                <w:sz w:val="24"/>
                <w:szCs w:val="24"/>
              </w:rPr>
            </w:pPr>
            <w:r w:rsidRPr="00274EE4">
              <w:rPr>
                <w:rFonts w:ascii="Arial" w:hAnsi="Arial" w:cs="Arial"/>
                <w:b/>
                <w:sz w:val="24"/>
                <w:szCs w:val="24"/>
              </w:rPr>
              <w:t>Action to take</w:t>
            </w:r>
          </w:p>
        </w:tc>
        <w:tc>
          <w:tcPr>
            <w:tcW w:w="4076" w:type="dxa"/>
            <w:shd w:val="clear" w:color="auto" w:fill="F2F2F2" w:themeFill="background1" w:themeFillShade="F2"/>
          </w:tcPr>
          <w:p w:rsidR="006D4FDF" w:rsidRPr="00274EE4" w:rsidRDefault="006D4FDF" w:rsidP="00A94220">
            <w:pPr>
              <w:rPr>
                <w:rFonts w:ascii="Arial" w:hAnsi="Arial" w:cs="Arial"/>
                <w:b/>
                <w:sz w:val="24"/>
                <w:szCs w:val="24"/>
              </w:rPr>
            </w:pPr>
            <w:r w:rsidRPr="00274EE4">
              <w:rPr>
                <w:rFonts w:ascii="Arial" w:hAnsi="Arial" w:cs="Arial"/>
                <w:b/>
                <w:sz w:val="24"/>
                <w:szCs w:val="24"/>
              </w:rPr>
              <w:t>Desired outcome</w:t>
            </w:r>
          </w:p>
        </w:tc>
      </w:tr>
      <w:tr w:rsidR="006D4FDF" w:rsidRPr="00274EE4" w:rsidTr="00A94220">
        <w:tc>
          <w:tcPr>
            <w:tcW w:w="3544" w:type="dxa"/>
          </w:tcPr>
          <w:p w:rsidR="006D4FDF" w:rsidRPr="00274EE4" w:rsidRDefault="006D4FDF" w:rsidP="00A94220">
            <w:pPr>
              <w:jc w:val="both"/>
              <w:rPr>
                <w:rFonts w:ascii="Arial" w:hAnsi="Arial" w:cs="Arial"/>
                <w:sz w:val="24"/>
                <w:szCs w:val="24"/>
              </w:rPr>
            </w:pPr>
            <w:r w:rsidRPr="00274EE4">
              <w:rPr>
                <w:rFonts w:ascii="Arial" w:hAnsi="Arial" w:cs="Arial"/>
                <w:sz w:val="24"/>
                <w:szCs w:val="24"/>
              </w:rPr>
              <w:t>Children and young people living in families whose needs are being met or whose additional needs can be met by universal services</w:t>
            </w:r>
          </w:p>
          <w:p w:rsidR="006D4FDF" w:rsidRPr="00274EE4" w:rsidRDefault="006D4FDF" w:rsidP="00A94220">
            <w:pPr>
              <w:jc w:val="both"/>
              <w:rPr>
                <w:rFonts w:ascii="Arial" w:hAnsi="Arial" w:cs="Arial"/>
                <w:sz w:val="24"/>
                <w:szCs w:val="24"/>
              </w:rPr>
            </w:pPr>
          </w:p>
          <w:p w:rsidR="006D4FDF" w:rsidRPr="00274EE4" w:rsidRDefault="006D4FDF" w:rsidP="00A94220">
            <w:pPr>
              <w:jc w:val="both"/>
              <w:rPr>
                <w:rFonts w:ascii="Arial" w:hAnsi="Arial" w:cs="Arial"/>
                <w:sz w:val="24"/>
                <w:szCs w:val="24"/>
              </w:rPr>
            </w:pPr>
            <w:r w:rsidRPr="00274EE4">
              <w:rPr>
                <w:rFonts w:ascii="Arial" w:hAnsi="Arial" w:cs="Arial"/>
                <w:sz w:val="24"/>
                <w:szCs w:val="24"/>
              </w:rPr>
              <w:t>Universal services include:</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Antenatal support via midwifery</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New baby support via Health Visitor</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Baby groups, “stay and play” groups etc</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Early Years Library</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Child-minder support and advice on childcare</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Advice on benefits</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Advice on school enrolment</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Schools and out of school provision</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School Nursing</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General Practitioners and other universal health services</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Neighbourhood policing  and Communities Area Teams (safer neighbourhood team function)</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Communities Well Being support</w:t>
            </w:r>
          </w:p>
          <w:p w:rsidR="006D4FDF" w:rsidRPr="00274EE4" w:rsidRDefault="006D4FDF" w:rsidP="00A94220">
            <w:pPr>
              <w:pStyle w:val="ListParagraph"/>
              <w:numPr>
                <w:ilvl w:val="0"/>
                <w:numId w:val="5"/>
              </w:numPr>
              <w:jc w:val="both"/>
              <w:rPr>
                <w:rFonts w:ascii="Arial" w:hAnsi="Arial" w:cs="Arial"/>
                <w:sz w:val="24"/>
                <w:szCs w:val="24"/>
              </w:rPr>
            </w:pPr>
            <w:r w:rsidRPr="00274EE4">
              <w:rPr>
                <w:rFonts w:ascii="Arial" w:hAnsi="Arial" w:cs="Arial"/>
                <w:sz w:val="24"/>
                <w:szCs w:val="24"/>
              </w:rPr>
              <w:t>Jobcentre Plus</w:t>
            </w:r>
          </w:p>
          <w:p w:rsidR="006D4FDF" w:rsidRPr="00274EE4" w:rsidRDefault="006D4FDF" w:rsidP="00A94220">
            <w:pPr>
              <w:jc w:val="both"/>
              <w:rPr>
                <w:rFonts w:ascii="Arial" w:hAnsi="Arial" w:cs="Arial"/>
                <w:sz w:val="24"/>
                <w:szCs w:val="24"/>
              </w:rPr>
            </w:pPr>
          </w:p>
          <w:p w:rsidR="006D4FDF" w:rsidRPr="00274EE4" w:rsidRDefault="006D4FDF" w:rsidP="00A94220">
            <w:pPr>
              <w:jc w:val="both"/>
              <w:rPr>
                <w:rFonts w:ascii="Arial" w:hAnsi="Arial" w:cs="Arial"/>
                <w:sz w:val="24"/>
                <w:szCs w:val="24"/>
              </w:rPr>
            </w:pPr>
          </w:p>
          <w:p w:rsidR="006D4FDF" w:rsidRPr="00274EE4" w:rsidRDefault="006D4FDF" w:rsidP="00A94220">
            <w:pPr>
              <w:jc w:val="both"/>
              <w:rPr>
                <w:rFonts w:ascii="Arial" w:hAnsi="Arial" w:cs="Arial"/>
                <w:sz w:val="24"/>
                <w:szCs w:val="24"/>
              </w:rPr>
            </w:pPr>
          </w:p>
          <w:p w:rsidR="006D4FDF" w:rsidRPr="00274EE4" w:rsidRDefault="006D4FDF" w:rsidP="00A94220">
            <w:pPr>
              <w:jc w:val="both"/>
              <w:rPr>
                <w:rFonts w:ascii="Arial" w:hAnsi="Arial" w:cs="Arial"/>
                <w:sz w:val="24"/>
                <w:szCs w:val="24"/>
              </w:rPr>
            </w:pPr>
          </w:p>
          <w:p w:rsidR="006D4FDF" w:rsidRPr="00274EE4" w:rsidRDefault="006D4FDF" w:rsidP="00A94220">
            <w:pPr>
              <w:jc w:val="both"/>
              <w:rPr>
                <w:rFonts w:ascii="Arial" w:hAnsi="Arial" w:cs="Arial"/>
                <w:sz w:val="24"/>
                <w:szCs w:val="24"/>
              </w:rPr>
            </w:pPr>
          </w:p>
          <w:p w:rsidR="006D4FDF" w:rsidRPr="00274EE4" w:rsidRDefault="006D4FDF" w:rsidP="00A94220">
            <w:pPr>
              <w:jc w:val="both"/>
              <w:rPr>
                <w:rFonts w:ascii="Arial" w:hAnsi="Arial" w:cs="Arial"/>
                <w:sz w:val="24"/>
                <w:szCs w:val="24"/>
              </w:rPr>
            </w:pPr>
          </w:p>
        </w:tc>
        <w:tc>
          <w:tcPr>
            <w:tcW w:w="3544" w:type="dxa"/>
          </w:tcPr>
          <w:p w:rsidR="006D4FDF" w:rsidRPr="00274EE4" w:rsidRDefault="006D4FDF" w:rsidP="00A94220">
            <w:pPr>
              <w:jc w:val="both"/>
              <w:rPr>
                <w:rFonts w:ascii="Arial" w:hAnsi="Arial" w:cs="Arial"/>
                <w:b/>
                <w:sz w:val="24"/>
                <w:szCs w:val="24"/>
              </w:rPr>
            </w:pPr>
            <w:r w:rsidRPr="00274EE4">
              <w:rPr>
                <w:rFonts w:ascii="Arial" w:hAnsi="Arial" w:cs="Arial"/>
                <w:b/>
                <w:sz w:val="24"/>
                <w:szCs w:val="24"/>
              </w:rPr>
              <w:t>The indicators listed below are examples only and not intended to be a comprehensive list.  The indicators can never replace professional judgement and analysis.</w:t>
            </w:r>
          </w:p>
          <w:p w:rsidR="006D4FDF" w:rsidRPr="00274EE4" w:rsidRDefault="006D4FDF" w:rsidP="00A94220">
            <w:pPr>
              <w:jc w:val="both"/>
              <w:rPr>
                <w:rFonts w:ascii="Arial" w:hAnsi="Arial" w:cs="Arial"/>
                <w:b/>
                <w:sz w:val="24"/>
                <w:szCs w:val="24"/>
              </w:rPr>
            </w:pPr>
          </w:p>
          <w:p w:rsidR="006D4FDF" w:rsidRPr="00274EE4" w:rsidRDefault="006D4FDF" w:rsidP="00A94220">
            <w:pPr>
              <w:jc w:val="both"/>
              <w:rPr>
                <w:rFonts w:ascii="Arial" w:hAnsi="Arial" w:cs="Arial"/>
                <w:sz w:val="24"/>
                <w:szCs w:val="24"/>
              </w:rPr>
            </w:pPr>
            <w:r w:rsidRPr="00274EE4">
              <w:rPr>
                <w:rFonts w:ascii="Arial" w:hAnsi="Arial" w:cs="Arial"/>
                <w:sz w:val="24"/>
                <w:szCs w:val="24"/>
              </w:rPr>
              <w:t>These children, young people and families have no additional needs other than those which are met by universal services for example such as health or education providers.</w:t>
            </w:r>
          </w:p>
          <w:p w:rsidR="006D4FDF" w:rsidRPr="00274EE4" w:rsidRDefault="006D4FDF" w:rsidP="00A94220">
            <w:pPr>
              <w:jc w:val="both"/>
              <w:rPr>
                <w:rFonts w:ascii="Arial" w:hAnsi="Arial" w:cs="Arial"/>
                <w:sz w:val="24"/>
                <w:szCs w:val="24"/>
              </w:rPr>
            </w:pPr>
            <w:r w:rsidRPr="00274EE4">
              <w:rPr>
                <w:rFonts w:ascii="Arial" w:hAnsi="Arial" w:cs="Arial"/>
                <w:sz w:val="24"/>
                <w:szCs w:val="24"/>
              </w:rPr>
              <w:t>This includes:</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Immunisation &amp; vaccination</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Routine health visiting services</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Accommodation and rehousing needs</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Positive youth activities</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Targeted diversionary activities and projects in areas</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Neighbourhood policing and Communities Area Teams (Safer Neighbourhood Team function)</w:t>
            </w:r>
          </w:p>
          <w:p w:rsidR="006D4FDF" w:rsidRPr="00274EE4" w:rsidRDefault="0052560A" w:rsidP="00A94220">
            <w:pPr>
              <w:pStyle w:val="ListParagraph"/>
              <w:numPr>
                <w:ilvl w:val="0"/>
                <w:numId w:val="4"/>
              </w:numPr>
              <w:jc w:val="both"/>
              <w:rPr>
                <w:rFonts w:ascii="Arial" w:hAnsi="Arial" w:cs="Arial"/>
                <w:sz w:val="24"/>
                <w:szCs w:val="24"/>
              </w:rPr>
            </w:pPr>
            <w:r>
              <w:rPr>
                <w:rFonts w:ascii="Arial" w:hAnsi="Arial" w:cs="Arial"/>
                <w:sz w:val="24"/>
                <w:szCs w:val="24"/>
              </w:rPr>
              <w:t xml:space="preserve">Supporting </w:t>
            </w:r>
            <w:r w:rsidR="006D4FDF" w:rsidRPr="00274EE4">
              <w:rPr>
                <w:rFonts w:ascii="Arial" w:hAnsi="Arial" w:cs="Arial"/>
                <w:sz w:val="24"/>
                <w:szCs w:val="24"/>
              </w:rPr>
              <w:t>the community wit</w:t>
            </w:r>
            <w:r>
              <w:rPr>
                <w:rFonts w:ascii="Arial" w:hAnsi="Arial" w:cs="Arial"/>
                <w:sz w:val="24"/>
                <w:szCs w:val="24"/>
              </w:rPr>
              <w:t>h a</w:t>
            </w:r>
            <w:r w:rsidR="006D4FDF" w:rsidRPr="00274EE4">
              <w:rPr>
                <w:rFonts w:ascii="Arial" w:hAnsi="Arial" w:cs="Arial"/>
                <w:sz w:val="24"/>
                <w:szCs w:val="24"/>
              </w:rPr>
              <w:t>ccident prevention initiatives, healthy eating and obesity</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Supporting the community to provide cleaner, safer neighbourhoods</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Providing help to find young people and parents employment  and support into pathway to work</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Providing community participation and volunteering opportunities</w:t>
            </w:r>
          </w:p>
          <w:p w:rsidR="006D4FDF" w:rsidRPr="00274EE4" w:rsidRDefault="006D4FDF" w:rsidP="00A94220">
            <w:pPr>
              <w:pStyle w:val="ListParagraph"/>
              <w:numPr>
                <w:ilvl w:val="0"/>
                <w:numId w:val="4"/>
              </w:numPr>
              <w:jc w:val="both"/>
              <w:rPr>
                <w:rFonts w:ascii="Arial" w:hAnsi="Arial" w:cs="Arial"/>
                <w:sz w:val="24"/>
                <w:szCs w:val="24"/>
              </w:rPr>
            </w:pPr>
            <w:r w:rsidRPr="00274EE4">
              <w:rPr>
                <w:rFonts w:ascii="Arial" w:hAnsi="Arial" w:cs="Arial"/>
                <w:sz w:val="24"/>
                <w:szCs w:val="24"/>
              </w:rPr>
              <w:t>Children and young people who are NEET or at risk of becoming NEET</w:t>
            </w:r>
          </w:p>
        </w:tc>
        <w:tc>
          <w:tcPr>
            <w:tcW w:w="3545" w:type="dxa"/>
          </w:tcPr>
          <w:p w:rsidR="006D4FDF" w:rsidRPr="00274EE4" w:rsidRDefault="006D4FDF" w:rsidP="00A94220">
            <w:pPr>
              <w:jc w:val="both"/>
              <w:rPr>
                <w:rFonts w:ascii="Arial" w:hAnsi="Arial" w:cs="Arial"/>
                <w:sz w:val="24"/>
                <w:szCs w:val="24"/>
              </w:rPr>
            </w:pPr>
            <w:r w:rsidRPr="00274EE4">
              <w:rPr>
                <w:rFonts w:ascii="Arial" w:hAnsi="Arial" w:cs="Arial"/>
                <w:sz w:val="24"/>
                <w:szCs w:val="24"/>
              </w:rPr>
              <w:t>At this level needs are met by parents, carers and communities and by universal services.</w:t>
            </w:r>
          </w:p>
          <w:p w:rsidR="006D4FDF" w:rsidRPr="00274EE4" w:rsidRDefault="006D4FDF" w:rsidP="00A94220">
            <w:pPr>
              <w:jc w:val="both"/>
              <w:rPr>
                <w:rFonts w:ascii="Arial" w:hAnsi="Arial" w:cs="Arial"/>
                <w:sz w:val="24"/>
                <w:szCs w:val="24"/>
              </w:rPr>
            </w:pPr>
            <w:r w:rsidRPr="00274EE4">
              <w:rPr>
                <w:rFonts w:ascii="Arial" w:hAnsi="Arial" w:cs="Arial"/>
                <w:sz w:val="24"/>
                <w:szCs w:val="24"/>
              </w:rPr>
              <w:t>Parents can access ‘self-help’ support and advice through a range of settings such as Children’s Centres, Schools libraries and on line.</w:t>
            </w:r>
          </w:p>
          <w:p w:rsidR="006D4FDF" w:rsidRPr="00274EE4" w:rsidRDefault="006D4FDF" w:rsidP="00A94220">
            <w:pPr>
              <w:jc w:val="both"/>
              <w:rPr>
                <w:rFonts w:ascii="Arial" w:hAnsi="Arial" w:cs="Arial"/>
                <w:sz w:val="24"/>
                <w:szCs w:val="24"/>
              </w:rPr>
            </w:pPr>
          </w:p>
          <w:p w:rsidR="006D4FDF" w:rsidRPr="00274EE4" w:rsidRDefault="006D4FDF" w:rsidP="00A94220">
            <w:pPr>
              <w:rPr>
                <w:rFonts w:ascii="Arial" w:hAnsi="Arial" w:cs="Arial"/>
                <w:sz w:val="24"/>
                <w:szCs w:val="24"/>
              </w:rPr>
            </w:pPr>
            <w:r w:rsidRPr="00274EE4">
              <w:rPr>
                <w:rFonts w:ascii="Arial" w:hAnsi="Arial" w:cs="Arial"/>
                <w:sz w:val="24"/>
                <w:szCs w:val="24"/>
              </w:rPr>
              <w:t>Routine surveillance should include awareness of emerging needs, in particular signs of neglect, and the importance of discussing these with the child, parents or colleagues.</w:t>
            </w:r>
          </w:p>
          <w:p w:rsidR="006D4FDF" w:rsidRPr="00274EE4" w:rsidRDefault="006D4FDF" w:rsidP="00A94220">
            <w:pPr>
              <w:rPr>
                <w:rFonts w:ascii="Arial" w:hAnsi="Arial" w:cs="Arial"/>
                <w:sz w:val="24"/>
                <w:szCs w:val="24"/>
              </w:rPr>
            </w:pPr>
            <w:r w:rsidRPr="00274EE4">
              <w:rPr>
                <w:rFonts w:ascii="Arial" w:hAnsi="Arial" w:cs="Arial"/>
                <w:sz w:val="24"/>
                <w:szCs w:val="24"/>
              </w:rPr>
              <w:t>Consideration should be given to using the Doncaster neglect tool to ensure neglect is not an issue.</w:t>
            </w:r>
          </w:p>
          <w:p w:rsidR="006D4FDF" w:rsidRPr="00274EE4" w:rsidRDefault="006D4FDF" w:rsidP="00A94220">
            <w:pPr>
              <w:jc w:val="center"/>
              <w:rPr>
                <w:rFonts w:ascii="Arial" w:hAnsi="Arial" w:cs="Arial"/>
                <w:sz w:val="24"/>
                <w:szCs w:val="24"/>
              </w:rPr>
            </w:pPr>
          </w:p>
          <w:p w:rsidR="006D4FDF" w:rsidRPr="00274EE4" w:rsidRDefault="006D4FDF" w:rsidP="00A94220">
            <w:pPr>
              <w:jc w:val="both"/>
              <w:rPr>
                <w:rFonts w:ascii="Arial" w:hAnsi="Arial" w:cs="Arial"/>
                <w:sz w:val="24"/>
                <w:szCs w:val="24"/>
              </w:rPr>
            </w:pPr>
            <w:r w:rsidRPr="00274EE4">
              <w:rPr>
                <w:rFonts w:ascii="Arial" w:hAnsi="Arial" w:cs="Arial"/>
                <w:sz w:val="24"/>
                <w:szCs w:val="24"/>
              </w:rPr>
              <w:t>Stronger Families eligibility should be checked to ensure help is given at the earliest point.</w:t>
            </w:r>
          </w:p>
          <w:p w:rsidR="006D4FDF" w:rsidRPr="00274EE4" w:rsidRDefault="006D4FDF" w:rsidP="00A94220">
            <w:pPr>
              <w:jc w:val="both"/>
              <w:rPr>
                <w:rFonts w:ascii="Arial" w:hAnsi="Arial" w:cs="Arial"/>
                <w:sz w:val="24"/>
                <w:szCs w:val="24"/>
              </w:rPr>
            </w:pPr>
          </w:p>
          <w:p w:rsidR="006D4FDF" w:rsidRPr="00274EE4" w:rsidRDefault="006D4FDF" w:rsidP="00A94220">
            <w:pPr>
              <w:jc w:val="both"/>
              <w:rPr>
                <w:rFonts w:ascii="Arial" w:hAnsi="Arial" w:cs="Arial"/>
                <w:b/>
                <w:i/>
                <w:sz w:val="24"/>
                <w:szCs w:val="24"/>
              </w:rPr>
            </w:pPr>
          </w:p>
          <w:p w:rsidR="006D4FDF" w:rsidRPr="00274EE4" w:rsidRDefault="006D4FDF" w:rsidP="00A94220">
            <w:pPr>
              <w:jc w:val="both"/>
              <w:rPr>
                <w:rFonts w:ascii="Arial" w:hAnsi="Arial" w:cs="Arial"/>
                <w:b/>
                <w:i/>
                <w:sz w:val="24"/>
                <w:szCs w:val="24"/>
              </w:rPr>
            </w:pPr>
          </w:p>
        </w:tc>
        <w:tc>
          <w:tcPr>
            <w:tcW w:w="4076" w:type="dxa"/>
          </w:tcPr>
          <w:p w:rsidR="006D4FDF" w:rsidRPr="00274EE4" w:rsidRDefault="006D4FDF" w:rsidP="00A94220">
            <w:pPr>
              <w:jc w:val="both"/>
              <w:rPr>
                <w:rFonts w:ascii="Arial" w:hAnsi="Arial" w:cs="Arial"/>
                <w:sz w:val="24"/>
                <w:szCs w:val="24"/>
              </w:rPr>
            </w:pPr>
            <w:r w:rsidRPr="00274EE4">
              <w:rPr>
                <w:rFonts w:ascii="Arial" w:hAnsi="Arial" w:cs="Arial"/>
                <w:sz w:val="24"/>
                <w:szCs w:val="24"/>
              </w:rPr>
              <w:t>Children and young people are:</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Physically, emotionally and sexually healthy</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Looked after by parents or carers who promote healthy and safe choices</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Not affected by avoidable hospital admissions as a result of poor health or accidents etc</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Safe from abuse, neglect and exploitation</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 xml:space="preserve">Ready for school and able to attend and enjoy school and achieve educational milestones </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Achieve developmental milestones in accordance with their potential ability</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Are ready to participate in appropriate employment, education or training after leaving school</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Safe from bullying, maltreatment, exploitation, discrimination &amp; non-accidental injury</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Safe from criminal or anti-social behaviour and do not take part in it either</w:t>
            </w:r>
          </w:p>
          <w:p w:rsidR="006D4FDF" w:rsidRPr="00274EE4" w:rsidRDefault="006D4FDF" w:rsidP="00A94220">
            <w:pPr>
              <w:pStyle w:val="ListParagraph"/>
              <w:numPr>
                <w:ilvl w:val="0"/>
                <w:numId w:val="6"/>
              </w:numPr>
              <w:jc w:val="both"/>
              <w:rPr>
                <w:rFonts w:ascii="Arial" w:hAnsi="Arial" w:cs="Arial"/>
                <w:sz w:val="24"/>
                <w:szCs w:val="24"/>
              </w:rPr>
            </w:pPr>
            <w:r w:rsidRPr="00274EE4">
              <w:rPr>
                <w:rFonts w:ascii="Arial" w:hAnsi="Arial" w:cs="Arial"/>
                <w:sz w:val="24"/>
                <w:szCs w:val="24"/>
              </w:rPr>
              <w:t>Confident and taking part in leisure, sporting and social opportunities</w:t>
            </w:r>
          </w:p>
          <w:p w:rsidR="006D4FDF" w:rsidRPr="00274EE4" w:rsidRDefault="006D4FDF" w:rsidP="00A94220">
            <w:pPr>
              <w:jc w:val="both"/>
              <w:rPr>
                <w:rFonts w:ascii="Arial" w:hAnsi="Arial" w:cs="Arial"/>
                <w:sz w:val="24"/>
                <w:szCs w:val="24"/>
              </w:rPr>
            </w:pPr>
          </w:p>
          <w:p w:rsidR="006D4FDF" w:rsidRPr="00274EE4" w:rsidRDefault="006D4FDF" w:rsidP="00A94220">
            <w:pPr>
              <w:jc w:val="both"/>
              <w:rPr>
                <w:rFonts w:ascii="Arial" w:hAnsi="Arial" w:cs="Arial"/>
                <w:sz w:val="24"/>
                <w:szCs w:val="24"/>
              </w:rPr>
            </w:pPr>
            <w:r w:rsidRPr="00274EE4">
              <w:rPr>
                <w:rFonts w:ascii="Arial" w:hAnsi="Arial" w:cs="Arial"/>
                <w:sz w:val="24"/>
                <w:szCs w:val="24"/>
              </w:rPr>
              <w:t>Parents:</w:t>
            </w:r>
          </w:p>
          <w:p w:rsidR="006D4FDF" w:rsidRPr="00274EE4" w:rsidRDefault="006D4FDF" w:rsidP="00A94220">
            <w:pPr>
              <w:pStyle w:val="ListParagraph"/>
              <w:numPr>
                <w:ilvl w:val="0"/>
                <w:numId w:val="7"/>
              </w:numPr>
              <w:jc w:val="both"/>
              <w:rPr>
                <w:rFonts w:ascii="Arial" w:hAnsi="Arial" w:cs="Arial"/>
                <w:sz w:val="24"/>
                <w:szCs w:val="24"/>
              </w:rPr>
            </w:pPr>
            <w:r w:rsidRPr="00274EE4">
              <w:rPr>
                <w:rFonts w:ascii="Arial" w:hAnsi="Arial" w:cs="Arial"/>
                <w:sz w:val="24"/>
                <w:szCs w:val="24"/>
              </w:rPr>
              <w:t>Provide a safe, supportive home</w:t>
            </w:r>
          </w:p>
          <w:p w:rsidR="006D4FDF" w:rsidRPr="00274EE4" w:rsidRDefault="006D4FDF" w:rsidP="00A94220">
            <w:pPr>
              <w:pStyle w:val="ListParagraph"/>
              <w:numPr>
                <w:ilvl w:val="0"/>
                <w:numId w:val="7"/>
              </w:numPr>
              <w:jc w:val="both"/>
              <w:rPr>
                <w:rFonts w:ascii="Arial" w:hAnsi="Arial" w:cs="Arial"/>
                <w:sz w:val="24"/>
                <w:szCs w:val="24"/>
              </w:rPr>
            </w:pPr>
            <w:r w:rsidRPr="00274EE4">
              <w:rPr>
                <w:rFonts w:ascii="Arial" w:hAnsi="Arial" w:cs="Arial"/>
                <w:sz w:val="24"/>
                <w:szCs w:val="24"/>
              </w:rPr>
              <w:t>Provide age appropriate boundaries</w:t>
            </w:r>
          </w:p>
          <w:p w:rsidR="006D4FDF" w:rsidRPr="00274EE4" w:rsidRDefault="006D4FDF" w:rsidP="00A94220">
            <w:pPr>
              <w:pStyle w:val="ListParagraph"/>
              <w:numPr>
                <w:ilvl w:val="0"/>
                <w:numId w:val="7"/>
              </w:numPr>
              <w:jc w:val="both"/>
              <w:rPr>
                <w:rFonts w:ascii="Arial" w:hAnsi="Arial" w:cs="Arial"/>
                <w:sz w:val="24"/>
                <w:szCs w:val="24"/>
              </w:rPr>
            </w:pPr>
            <w:r w:rsidRPr="00274EE4">
              <w:rPr>
                <w:rFonts w:ascii="Arial" w:hAnsi="Arial" w:cs="Arial"/>
                <w:sz w:val="24"/>
                <w:szCs w:val="24"/>
              </w:rPr>
              <w:t>Promote healthy life-style choices</w:t>
            </w:r>
          </w:p>
          <w:p w:rsidR="006D4FDF" w:rsidRPr="00274EE4" w:rsidRDefault="006D4FDF" w:rsidP="00A94220">
            <w:pPr>
              <w:pStyle w:val="ListParagraph"/>
              <w:numPr>
                <w:ilvl w:val="0"/>
                <w:numId w:val="7"/>
              </w:numPr>
              <w:jc w:val="both"/>
              <w:rPr>
                <w:rFonts w:ascii="Arial" w:hAnsi="Arial" w:cs="Arial"/>
                <w:sz w:val="24"/>
                <w:szCs w:val="24"/>
              </w:rPr>
            </w:pPr>
            <w:r w:rsidRPr="00274EE4">
              <w:rPr>
                <w:rFonts w:ascii="Arial" w:hAnsi="Arial" w:cs="Arial"/>
                <w:sz w:val="24"/>
                <w:szCs w:val="24"/>
              </w:rPr>
              <w:t>Promote pro-social behaviour</w:t>
            </w:r>
          </w:p>
        </w:tc>
      </w:tr>
    </w:tbl>
    <w:p w:rsidR="0026218E" w:rsidRPr="00274EE4" w:rsidRDefault="0026218E" w:rsidP="0026218E">
      <w:pPr>
        <w:spacing w:after="0" w:line="240" w:lineRule="auto"/>
        <w:rPr>
          <w:rFonts w:ascii="Arial" w:hAnsi="Arial" w:cs="Arial"/>
          <w:b/>
          <w:i/>
          <w:sz w:val="24"/>
          <w:szCs w:val="24"/>
        </w:rPr>
      </w:pPr>
    </w:p>
    <w:tbl>
      <w:tblPr>
        <w:tblStyle w:val="TableGrid"/>
        <w:tblW w:w="14743" w:type="dxa"/>
        <w:tblInd w:w="-318" w:type="dxa"/>
        <w:tblLook w:val="04A0" w:firstRow="1" w:lastRow="0" w:firstColumn="1" w:lastColumn="0" w:noHBand="0" w:noVBand="1"/>
      </w:tblPr>
      <w:tblGrid>
        <w:gridCol w:w="3862"/>
        <w:gridCol w:w="3544"/>
        <w:gridCol w:w="3545"/>
        <w:gridCol w:w="3792"/>
      </w:tblGrid>
      <w:tr w:rsidR="0026218E" w:rsidRPr="00274EE4" w:rsidTr="00D95E7C">
        <w:tc>
          <w:tcPr>
            <w:tcW w:w="14743" w:type="dxa"/>
            <w:gridSpan w:val="4"/>
            <w:shd w:val="clear" w:color="auto" w:fill="FBD4B4" w:themeFill="accent6" w:themeFillTint="66"/>
          </w:tcPr>
          <w:p w:rsidR="0026218E" w:rsidRPr="00274EE4" w:rsidRDefault="0026218E" w:rsidP="00D95E7C">
            <w:pPr>
              <w:rPr>
                <w:rFonts w:ascii="Arial" w:hAnsi="Arial" w:cs="Arial"/>
                <w:b/>
                <w:i/>
                <w:sz w:val="24"/>
                <w:szCs w:val="24"/>
              </w:rPr>
            </w:pPr>
            <w:r w:rsidRPr="00274EE4">
              <w:rPr>
                <w:rFonts w:ascii="Arial" w:hAnsi="Arial" w:cs="Arial"/>
                <w:b/>
                <w:sz w:val="24"/>
                <w:szCs w:val="24"/>
              </w:rPr>
              <w:t xml:space="preserve">Level 2: </w:t>
            </w:r>
            <w:r w:rsidR="00274EE4" w:rsidRPr="00274EE4">
              <w:rPr>
                <w:rFonts w:ascii="Arial" w:hAnsi="Arial" w:cs="Arial"/>
                <w:b/>
                <w:sz w:val="24"/>
                <w:szCs w:val="24"/>
              </w:rPr>
              <w:t>Universal Plus</w:t>
            </w:r>
          </w:p>
        </w:tc>
      </w:tr>
      <w:tr w:rsidR="0026218E" w:rsidRPr="00274EE4" w:rsidTr="00D95E7C">
        <w:tc>
          <w:tcPr>
            <w:tcW w:w="3862"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Description</w:t>
            </w:r>
          </w:p>
        </w:tc>
        <w:tc>
          <w:tcPr>
            <w:tcW w:w="3544"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Examples of what you might see</w:t>
            </w:r>
          </w:p>
        </w:tc>
        <w:tc>
          <w:tcPr>
            <w:tcW w:w="3545"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Action to take</w:t>
            </w:r>
          </w:p>
        </w:tc>
        <w:tc>
          <w:tcPr>
            <w:tcW w:w="3792"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Desired outcome</w:t>
            </w:r>
          </w:p>
        </w:tc>
      </w:tr>
      <w:tr w:rsidR="0026218E" w:rsidRPr="00274EE4" w:rsidTr="00D95E7C">
        <w:tc>
          <w:tcPr>
            <w:tcW w:w="3862" w:type="dxa"/>
          </w:tcPr>
          <w:p w:rsidR="0026218E" w:rsidRPr="00274EE4" w:rsidRDefault="0026218E" w:rsidP="00D95E7C">
            <w:pPr>
              <w:jc w:val="both"/>
              <w:rPr>
                <w:rFonts w:ascii="Arial" w:hAnsi="Arial" w:cs="Arial"/>
                <w:sz w:val="24"/>
                <w:szCs w:val="24"/>
              </w:rPr>
            </w:pPr>
            <w:r w:rsidRPr="00274EE4">
              <w:rPr>
                <w:rFonts w:ascii="Arial" w:hAnsi="Arial" w:cs="Arial"/>
                <w:sz w:val="24"/>
                <w:szCs w:val="24"/>
              </w:rPr>
              <w:t>Children and young people living in families who need extra support by taking a more planned approach. Generally this will be through a single agency but it may require services  to enlist the services of another agency to meet the families needs. Work will be to be time-limited to support families to become self-reliant again.</w:t>
            </w:r>
          </w:p>
        </w:tc>
        <w:tc>
          <w:tcPr>
            <w:tcW w:w="3544" w:type="dxa"/>
          </w:tcPr>
          <w:p w:rsidR="0026218E" w:rsidRPr="00274EE4" w:rsidRDefault="0026218E" w:rsidP="00D95E7C">
            <w:pPr>
              <w:jc w:val="both"/>
              <w:rPr>
                <w:rFonts w:ascii="Arial" w:hAnsi="Arial" w:cs="Arial"/>
                <w:b/>
                <w:sz w:val="24"/>
                <w:szCs w:val="24"/>
              </w:rPr>
            </w:pPr>
            <w:r w:rsidRPr="00274EE4">
              <w:rPr>
                <w:rFonts w:ascii="Arial" w:hAnsi="Arial" w:cs="Arial"/>
                <w:b/>
                <w:sz w:val="24"/>
                <w:szCs w:val="24"/>
              </w:rPr>
              <w:t>The indicators listed below are examples only and not intended to be a comprehensive list.  The indicators can never replace professional judgement and analysis.</w:t>
            </w:r>
          </w:p>
          <w:p w:rsidR="0026218E" w:rsidRPr="00274EE4" w:rsidRDefault="0026218E" w:rsidP="00D95E7C">
            <w:pPr>
              <w:jc w:val="both"/>
              <w:rPr>
                <w:rFonts w:ascii="Arial" w:hAnsi="Arial" w:cs="Arial"/>
                <w:b/>
                <w:sz w:val="24"/>
                <w:szCs w:val="24"/>
              </w:rPr>
            </w:pP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and young people with emerging health or developmental problems for example relating to diet and nutrition, dental health etc</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and young people with isolated or unsupported carers</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and young people who need support due to mental or physical health difficulties</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and young people requiring additional educational support e.g. behaviour, emotional or social difficulties</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and young people with permanent disabilities who require support to access services</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and young people who live in households where there has been parental conflict</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Young people who need support or advice in relation to housing</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Young people who are starting to experiment with substances</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and young people who have parents/carers in custody</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and young people who are involved in anti-social or nuisance behaviour in their communities</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Supporting the community to reduce and tackle anti-social behaviour e.g.  using a range of early intervention and prevention initiatives and the new ASB Crime and policing act 2014</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whose parents/carers need support to deal with low level domestic conflict or substance misuse</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whose parents/carers are struggling to manage their behaviour</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whose parents/carers need support to maintain school attendance</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whose parents or carers are affected by low level mental, physical or learning difficulties</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whose parents/carers need support with finances in order to meet their needs</w:t>
            </w:r>
          </w:p>
          <w:p w:rsidR="0026218E" w:rsidRPr="00274EE4" w:rsidRDefault="0026218E" w:rsidP="00D95E7C">
            <w:pPr>
              <w:pStyle w:val="ListParagraph"/>
              <w:numPr>
                <w:ilvl w:val="0"/>
                <w:numId w:val="8"/>
              </w:numPr>
              <w:jc w:val="both"/>
              <w:rPr>
                <w:rFonts w:ascii="Arial" w:hAnsi="Arial" w:cs="Arial"/>
                <w:sz w:val="24"/>
                <w:szCs w:val="24"/>
              </w:rPr>
            </w:pPr>
            <w:r w:rsidRPr="00274EE4">
              <w:rPr>
                <w:rFonts w:ascii="Arial" w:hAnsi="Arial" w:cs="Arial"/>
                <w:sz w:val="24"/>
                <w:szCs w:val="24"/>
              </w:rPr>
              <w:t>Children whose parents/carers who need support to improve hygiene or safety in the home</w:t>
            </w:r>
          </w:p>
          <w:p w:rsidR="0026218E" w:rsidRPr="00274EE4" w:rsidRDefault="0026218E" w:rsidP="00D95E7C">
            <w:pPr>
              <w:pStyle w:val="ListParagraph"/>
              <w:ind w:left="0"/>
              <w:jc w:val="both"/>
              <w:rPr>
                <w:rFonts w:ascii="Arial" w:hAnsi="Arial" w:cs="Arial"/>
                <w:sz w:val="24"/>
                <w:szCs w:val="24"/>
              </w:rPr>
            </w:pPr>
          </w:p>
        </w:tc>
        <w:tc>
          <w:tcPr>
            <w:tcW w:w="3545" w:type="dxa"/>
          </w:tcPr>
          <w:p w:rsidR="0026218E" w:rsidRPr="00274EE4" w:rsidRDefault="0026218E" w:rsidP="00D95E7C">
            <w:pPr>
              <w:jc w:val="both"/>
              <w:rPr>
                <w:rFonts w:ascii="Arial" w:hAnsi="Arial" w:cs="Arial"/>
                <w:sz w:val="24"/>
                <w:szCs w:val="24"/>
              </w:rPr>
            </w:pPr>
            <w:r w:rsidRPr="00274EE4">
              <w:rPr>
                <w:rFonts w:ascii="Arial" w:hAnsi="Arial" w:cs="Arial"/>
                <w:sz w:val="24"/>
                <w:szCs w:val="24"/>
              </w:rPr>
              <w:t>Use the Early Help enquiry form as a means of identifying the potential level of need.</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Professionals make an Early Help Enquiry into the Early Help Hub.  Professional support and advice about thresholds can be accessed through the Hub and the locality based Early Help Coordinators.</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Stronger Families criteria to be checked.</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Where neglect may be an emerging issue workers should use the Doncaster Neglect tool to inform their assessment.</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A child and their family’s needs may be met by an existing service offering extra support within its own remit or by signposting or asking another service  including:</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Health Visiting support</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Speech and Language services</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Children’s Centres Universal Offer</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Extra learning support</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Money and debt advice</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Family learning</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Help to find work</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1:1 family support and home visits</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Healthy and wellbeing support for example Healthy weight management, smoking cessation etc</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Substance and alcohol support</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Neighbourhood policing and Communities area team (safer neighbourhood team function)</w:t>
            </w:r>
          </w:p>
          <w:p w:rsidR="0026218E" w:rsidRPr="00274EE4" w:rsidRDefault="0026218E" w:rsidP="00D95E7C">
            <w:pPr>
              <w:pStyle w:val="ListParagraph"/>
              <w:numPr>
                <w:ilvl w:val="0"/>
                <w:numId w:val="9"/>
              </w:numPr>
              <w:jc w:val="both"/>
              <w:rPr>
                <w:rFonts w:ascii="Arial" w:hAnsi="Arial" w:cs="Arial"/>
                <w:sz w:val="24"/>
                <w:szCs w:val="24"/>
              </w:rPr>
            </w:pPr>
            <w:r w:rsidRPr="00274EE4">
              <w:rPr>
                <w:rFonts w:ascii="Arial" w:hAnsi="Arial" w:cs="Arial"/>
                <w:sz w:val="24"/>
                <w:szCs w:val="24"/>
              </w:rPr>
              <w:t>Adult support services</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p>
        </w:tc>
        <w:tc>
          <w:tcPr>
            <w:tcW w:w="3792" w:type="dxa"/>
          </w:tcPr>
          <w:p w:rsidR="0026218E" w:rsidRPr="00274EE4" w:rsidRDefault="0026218E" w:rsidP="00D95E7C">
            <w:pPr>
              <w:pStyle w:val="ListParagraph"/>
              <w:ind w:left="-1"/>
              <w:jc w:val="both"/>
              <w:rPr>
                <w:rFonts w:ascii="Arial" w:hAnsi="Arial" w:cs="Arial"/>
                <w:sz w:val="24"/>
                <w:szCs w:val="24"/>
              </w:rPr>
            </w:pPr>
            <w:r w:rsidRPr="00274EE4">
              <w:rPr>
                <w:rFonts w:ascii="Arial" w:hAnsi="Arial" w:cs="Arial"/>
                <w:sz w:val="24"/>
                <w:szCs w:val="24"/>
              </w:rPr>
              <w:t>The overall outcome from activity at Level 2 is that the child and family are provided with appropriate support to enable them to continue to be supported by ‘universal’ community based services without further need for targeted or specialist service support.</w:t>
            </w:r>
          </w:p>
        </w:tc>
      </w:tr>
    </w:tbl>
    <w:p w:rsidR="0026218E" w:rsidRPr="00274EE4" w:rsidRDefault="0026218E" w:rsidP="0026218E">
      <w:pPr>
        <w:spacing w:after="0" w:line="240" w:lineRule="auto"/>
        <w:rPr>
          <w:rFonts w:ascii="Arial" w:hAnsi="Arial" w:cs="Arial"/>
          <w:b/>
          <w:i/>
          <w:sz w:val="24"/>
          <w:szCs w:val="24"/>
        </w:rPr>
      </w:pPr>
    </w:p>
    <w:tbl>
      <w:tblPr>
        <w:tblStyle w:val="TableGrid"/>
        <w:tblW w:w="14743" w:type="dxa"/>
        <w:tblInd w:w="-318" w:type="dxa"/>
        <w:tblLook w:val="04A0" w:firstRow="1" w:lastRow="0" w:firstColumn="1" w:lastColumn="0" w:noHBand="0" w:noVBand="1"/>
      </w:tblPr>
      <w:tblGrid>
        <w:gridCol w:w="3862"/>
        <w:gridCol w:w="3544"/>
        <w:gridCol w:w="3545"/>
        <w:gridCol w:w="3792"/>
      </w:tblGrid>
      <w:tr w:rsidR="0026218E" w:rsidRPr="00274EE4" w:rsidTr="00D95E7C">
        <w:tc>
          <w:tcPr>
            <w:tcW w:w="14743" w:type="dxa"/>
            <w:gridSpan w:val="4"/>
            <w:shd w:val="clear" w:color="auto" w:fill="F79646" w:themeFill="accent6"/>
          </w:tcPr>
          <w:p w:rsidR="0026218E" w:rsidRPr="00274EE4" w:rsidRDefault="0026218E" w:rsidP="00D95E7C">
            <w:pPr>
              <w:rPr>
                <w:rFonts w:ascii="Arial" w:hAnsi="Arial" w:cs="Arial"/>
                <w:b/>
                <w:i/>
                <w:sz w:val="24"/>
                <w:szCs w:val="24"/>
              </w:rPr>
            </w:pPr>
            <w:r w:rsidRPr="00274EE4">
              <w:rPr>
                <w:rFonts w:ascii="Arial" w:hAnsi="Arial" w:cs="Arial"/>
                <w:b/>
                <w:sz w:val="24"/>
                <w:szCs w:val="24"/>
              </w:rPr>
              <w:t xml:space="preserve">Level 3: </w:t>
            </w:r>
            <w:r w:rsidR="00274EE4" w:rsidRPr="00274EE4">
              <w:rPr>
                <w:rFonts w:ascii="Arial" w:hAnsi="Arial" w:cs="Arial"/>
                <w:b/>
                <w:sz w:val="24"/>
                <w:szCs w:val="24"/>
              </w:rPr>
              <w:t>Partnership Response</w:t>
            </w:r>
          </w:p>
        </w:tc>
      </w:tr>
      <w:tr w:rsidR="0026218E" w:rsidRPr="00274EE4" w:rsidTr="00D95E7C">
        <w:tc>
          <w:tcPr>
            <w:tcW w:w="3862"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Description</w:t>
            </w:r>
          </w:p>
        </w:tc>
        <w:tc>
          <w:tcPr>
            <w:tcW w:w="3544"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Examples of what you might see</w:t>
            </w:r>
          </w:p>
        </w:tc>
        <w:tc>
          <w:tcPr>
            <w:tcW w:w="3545"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Action to take</w:t>
            </w:r>
          </w:p>
        </w:tc>
        <w:tc>
          <w:tcPr>
            <w:tcW w:w="3792"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Desired outcome</w:t>
            </w:r>
          </w:p>
        </w:tc>
      </w:tr>
      <w:tr w:rsidR="0026218E" w:rsidRPr="00274EE4" w:rsidTr="00D95E7C">
        <w:tc>
          <w:tcPr>
            <w:tcW w:w="3862" w:type="dxa"/>
          </w:tcPr>
          <w:p w:rsidR="0026218E" w:rsidRPr="00274EE4" w:rsidRDefault="0026218E" w:rsidP="00D95E7C">
            <w:pPr>
              <w:jc w:val="both"/>
              <w:rPr>
                <w:rFonts w:ascii="Arial" w:hAnsi="Arial" w:cs="Arial"/>
                <w:sz w:val="24"/>
                <w:szCs w:val="24"/>
              </w:rPr>
            </w:pPr>
            <w:r w:rsidRPr="00274EE4">
              <w:rPr>
                <w:rFonts w:ascii="Arial" w:hAnsi="Arial" w:cs="Arial"/>
                <w:sz w:val="24"/>
                <w:szCs w:val="24"/>
              </w:rPr>
              <w:t>Children and young people living in families who need multi-agency support to meet their needs coordinated by a lead practitioner model.</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If an authority determines following assessment that a disabled child needs support under Section 17, it must first consider whether such support is of the type outlined in Section 2 of the Chronically Sick and Disabled Persons Act (CSDPA) 1970.</w:t>
            </w:r>
          </w:p>
          <w:p w:rsidR="0026218E" w:rsidRPr="00274EE4" w:rsidRDefault="0026218E" w:rsidP="00D95E7C">
            <w:pPr>
              <w:jc w:val="both"/>
              <w:rPr>
                <w:rFonts w:ascii="Arial" w:hAnsi="Arial" w:cs="Arial"/>
                <w:sz w:val="24"/>
                <w:szCs w:val="24"/>
              </w:rPr>
            </w:pPr>
            <w:r w:rsidRPr="00274EE4">
              <w:rPr>
                <w:rFonts w:ascii="Arial" w:hAnsi="Arial" w:cs="Arial"/>
                <w:sz w:val="24"/>
                <w:szCs w:val="24"/>
              </w:rPr>
              <w:t>Where there is an EHC needs assessment, it should be a holistic assessment of the child or young person’s education, health and social care needs.  EHC needs assessments should be combined with social care assessments under section 17 of the Children’s Act 1989 where appropriate.</w:t>
            </w:r>
          </w:p>
          <w:p w:rsidR="0026218E" w:rsidRPr="00274EE4" w:rsidRDefault="0026218E" w:rsidP="00D95E7C">
            <w:pPr>
              <w:jc w:val="both"/>
              <w:rPr>
                <w:rFonts w:ascii="Arial" w:hAnsi="Arial" w:cs="Arial"/>
                <w:sz w:val="24"/>
                <w:szCs w:val="24"/>
              </w:rPr>
            </w:pPr>
            <w:r w:rsidRPr="00274EE4">
              <w:rPr>
                <w:rFonts w:ascii="Arial" w:hAnsi="Arial" w:cs="Arial"/>
                <w:sz w:val="24"/>
                <w:szCs w:val="24"/>
              </w:rPr>
              <w:t>If services are to be provided following an assessment there should be a ‘child in need plan’ which sets out who is going to do what, where and when to help the child.</w:t>
            </w:r>
          </w:p>
        </w:tc>
        <w:tc>
          <w:tcPr>
            <w:tcW w:w="3544" w:type="dxa"/>
          </w:tcPr>
          <w:p w:rsidR="0026218E" w:rsidRPr="00274EE4" w:rsidRDefault="0026218E" w:rsidP="00D95E7C">
            <w:pPr>
              <w:jc w:val="both"/>
              <w:rPr>
                <w:rFonts w:ascii="Arial" w:hAnsi="Arial" w:cs="Arial"/>
                <w:b/>
                <w:sz w:val="24"/>
                <w:szCs w:val="24"/>
              </w:rPr>
            </w:pPr>
            <w:r w:rsidRPr="00274EE4">
              <w:rPr>
                <w:rFonts w:ascii="Arial" w:hAnsi="Arial" w:cs="Arial"/>
                <w:b/>
                <w:sz w:val="24"/>
                <w:szCs w:val="24"/>
              </w:rPr>
              <w:t>The indicators listed below are examples only and not intended to be a comprehensive list.  The indicators can never replace professional judgement and analysis.</w:t>
            </w:r>
          </w:p>
          <w:p w:rsidR="0026218E" w:rsidRPr="00274EE4" w:rsidRDefault="0026218E" w:rsidP="00D95E7C">
            <w:pPr>
              <w:jc w:val="both"/>
              <w:rPr>
                <w:rFonts w:ascii="Arial" w:hAnsi="Arial" w:cs="Arial"/>
                <w:b/>
                <w:sz w:val="24"/>
                <w:szCs w:val="24"/>
              </w:rPr>
            </w:pP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and young people with multiple Level 2 indicators</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and young people with increasingly severe behavioural, emotional and social difficulties</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and young people with prolonged or acute absence from school</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and young people who are at immediate risk of becoming homeless</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who have previously been subject to a Child in Need or Child Protections Plan and whose parents need support to help them sustain progress over a planned period</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 xml:space="preserve">Children and young people who are consistently not accessing universal services and are therefore “invisible” to agencies </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and young people whose health is being potentially impaired as a result of not attending health appointments or complying with treatment plans</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and young people whose parents are unable to meet their basic needs as a result of extreme poverty</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 xml:space="preserve">Children and young people whose parents are receiving support and treatment who need coordinated support to meet their child’s needs due  to the effects of their alcohol or drug misuse </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and young people  whose parents need coordinated support to meet their child’s needs due to their illness, mental health or learning difficulty or disability</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and young people who are at risk of becoming involved with crime or anti-social behaviour</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young people who or whose parents have frequent neighbour disputes or are reported for nuisance behaviour ASB or issues regarding physical conditions of their home</w:t>
            </w:r>
          </w:p>
          <w:p w:rsidR="0026218E" w:rsidRPr="00274EE4" w:rsidRDefault="0026218E" w:rsidP="00D95E7C">
            <w:pPr>
              <w:pStyle w:val="ListParagraph"/>
              <w:numPr>
                <w:ilvl w:val="0"/>
                <w:numId w:val="10"/>
              </w:numPr>
              <w:jc w:val="both"/>
              <w:rPr>
                <w:rFonts w:ascii="Arial" w:hAnsi="Arial" w:cs="Arial"/>
                <w:sz w:val="24"/>
                <w:szCs w:val="24"/>
              </w:rPr>
            </w:pPr>
            <w:r w:rsidRPr="00274EE4">
              <w:rPr>
                <w:rFonts w:ascii="Arial" w:hAnsi="Arial" w:cs="Arial"/>
                <w:sz w:val="24"/>
                <w:szCs w:val="24"/>
              </w:rPr>
              <w:t>Children, young people who or whose parents are victims of ASB and crime including racial abuse or other hate crime</w:t>
            </w:r>
          </w:p>
        </w:tc>
        <w:tc>
          <w:tcPr>
            <w:tcW w:w="3545" w:type="dxa"/>
          </w:tcPr>
          <w:p w:rsidR="0026218E" w:rsidRPr="00274EE4" w:rsidRDefault="0026218E" w:rsidP="00D95E7C">
            <w:pPr>
              <w:jc w:val="both"/>
              <w:rPr>
                <w:rFonts w:ascii="Arial" w:hAnsi="Arial" w:cs="Arial"/>
                <w:sz w:val="24"/>
                <w:szCs w:val="24"/>
              </w:rPr>
            </w:pPr>
            <w:r w:rsidRPr="00274EE4">
              <w:rPr>
                <w:rFonts w:ascii="Arial" w:hAnsi="Arial" w:cs="Arial"/>
                <w:sz w:val="24"/>
                <w:szCs w:val="24"/>
              </w:rPr>
              <w:t>Professionals make an Early Help Enquiry into the Early Help Hub.  Professional support and advice about thresholds can be accessed through the Hub and the locality based Early Help Coordinators.</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The Early Help Hub will screen the enquiry and agree a lead practitioner to coordinate the Early Help Assessment, undertake a TAC/TAF and establish a holistic plan for the family that is aimed at reducing the level of need.</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Using the Doncaster Neglect tool will assist in identifying the family’s needs and should be undertaken to ensure neglect is not an issue.</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The Doncaster Risk &amp; Resilience Frameworks</w:t>
            </w:r>
            <w:r w:rsidRPr="00274EE4">
              <w:rPr>
                <w:rFonts w:ascii="Arial" w:hAnsi="Arial" w:cs="Arial"/>
                <w:i/>
                <w:sz w:val="24"/>
                <w:szCs w:val="24"/>
              </w:rPr>
              <w:t xml:space="preserve"> </w:t>
            </w:r>
            <w:r w:rsidRPr="00274EE4">
              <w:rPr>
                <w:rFonts w:ascii="Arial" w:hAnsi="Arial" w:cs="Arial"/>
                <w:sz w:val="24"/>
                <w:szCs w:val="24"/>
              </w:rPr>
              <w:t>and similar tools can support the measurement of changes in risk and resilience. These are embedded within the Early Help Module.</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Child &amp; Family Assessment tools and techniques (over 200 people trained across partners.</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 xml:space="preserve">Stronger Families eligibility to be checked </w:t>
            </w:r>
          </w:p>
        </w:tc>
        <w:tc>
          <w:tcPr>
            <w:tcW w:w="3792" w:type="dxa"/>
          </w:tcPr>
          <w:p w:rsidR="0026218E" w:rsidRPr="00274EE4" w:rsidRDefault="0026218E" w:rsidP="00D95E7C">
            <w:pPr>
              <w:pStyle w:val="ListParagraph"/>
              <w:ind w:left="-1"/>
              <w:jc w:val="both"/>
              <w:rPr>
                <w:rFonts w:ascii="Arial" w:hAnsi="Arial" w:cs="Arial"/>
                <w:sz w:val="24"/>
                <w:szCs w:val="24"/>
              </w:rPr>
            </w:pPr>
            <w:r w:rsidRPr="00274EE4">
              <w:rPr>
                <w:rFonts w:ascii="Arial" w:hAnsi="Arial" w:cs="Arial"/>
                <w:sz w:val="24"/>
                <w:szCs w:val="24"/>
              </w:rPr>
              <w:t>The overall outcome is that the child and family gain resilience and are enabled to be safely supported by the provision of early help and prevention or supported and thrive through universal provision following the early help support.</w:t>
            </w:r>
          </w:p>
        </w:tc>
      </w:tr>
    </w:tbl>
    <w:p w:rsidR="0026218E" w:rsidRPr="00274EE4" w:rsidRDefault="0026218E" w:rsidP="0026218E">
      <w:pPr>
        <w:spacing w:after="0" w:line="240" w:lineRule="auto"/>
        <w:rPr>
          <w:rFonts w:ascii="Arial" w:hAnsi="Arial" w:cs="Arial"/>
          <w:b/>
          <w:i/>
          <w:sz w:val="24"/>
          <w:szCs w:val="24"/>
        </w:rPr>
      </w:pPr>
    </w:p>
    <w:tbl>
      <w:tblPr>
        <w:tblStyle w:val="TableGrid"/>
        <w:tblW w:w="14743" w:type="dxa"/>
        <w:tblInd w:w="-318" w:type="dxa"/>
        <w:tblLook w:val="04A0" w:firstRow="1" w:lastRow="0" w:firstColumn="1" w:lastColumn="0" w:noHBand="0" w:noVBand="1"/>
      </w:tblPr>
      <w:tblGrid>
        <w:gridCol w:w="3862"/>
        <w:gridCol w:w="3544"/>
        <w:gridCol w:w="3545"/>
        <w:gridCol w:w="3792"/>
      </w:tblGrid>
      <w:tr w:rsidR="0026218E" w:rsidRPr="00274EE4" w:rsidTr="00D95E7C">
        <w:tc>
          <w:tcPr>
            <w:tcW w:w="14743" w:type="dxa"/>
            <w:gridSpan w:val="4"/>
            <w:shd w:val="clear" w:color="auto" w:fill="FF0000"/>
          </w:tcPr>
          <w:p w:rsidR="0026218E" w:rsidRPr="00274EE4" w:rsidRDefault="0026218E" w:rsidP="00D95E7C">
            <w:pPr>
              <w:rPr>
                <w:rFonts w:ascii="Arial" w:hAnsi="Arial" w:cs="Arial"/>
                <w:b/>
                <w:i/>
                <w:sz w:val="24"/>
                <w:szCs w:val="24"/>
              </w:rPr>
            </w:pPr>
            <w:r w:rsidRPr="00274EE4">
              <w:rPr>
                <w:rFonts w:ascii="Arial" w:hAnsi="Arial" w:cs="Arial"/>
                <w:b/>
                <w:sz w:val="24"/>
                <w:szCs w:val="24"/>
              </w:rPr>
              <w:t xml:space="preserve">Level 4: </w:t>
            </w:r>
            <w:r w:rsidR="00274EE4" w:rsidRPr="00274EE4">
              <w:rPr>
                <w:rFonts w:ascii="Arial" w:hAnsi="Arial" w:cs="Arial"/>
                <w:b/>
                <w:sz w:val="24"/>
                <w:szCs w:val="24"/>
              </w:rPr>
              <w:t>Safeguarding</w:t>
            </w:r>
          </w:p>
        </w:tc>
      </w:tr>
      <w:tr w:rsidR="0026218E" w:rsidRPr="00274EE4" w:rsidTr="00D95E7C">
        <w:tc>
          <w:tcPr>
            <w:tcW w:w="3862"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Description</w:t>
            </w:r>
          </w:p>
        </w:tc>
        <w:tc>
          <w:tcPr>
            <w:tcW w:w="3544"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Examples of what you might see</w:t>
            </w:r>
          </w:p>
        </w:tc>
        <w:tc>
          <w:tcPr>
            <w:tcW w:w="3545"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Action to take</w:t>
            </w:r>
          </w:p>
        </w:tc>
        <w:tc>
          <w:tcPr>
            <w:tcW w:w="3792" w:type="dxa"/>
            <w:shd w:val="clear" w:color="auto" w:fill="F2F2F2" w:themeFill="background1" w:themeFillShade="F2"/>
          </w:tcPr>
          <w:p w:rsidR="0026218E" w:rsidRPr="00274EE4" w:rsidRDefault="0026218E" w:rsidP="00D95E7C">
            <w:pPr>
              <w:rPr>
                <w:rFonts w:ascii="Arial" w:hAnsi="Arial" w:cs="Arial"/>
                <w:b/>
                <w:sz w:val="24"/>
                <w:szCs w:val="24"/>
              </w:rPr>
            </w:pPr>
            <w:r w:rsidRPr="00274EE4">
              <w:rPr>
                <w:rFonts w:ascii="Arial" w:hAnsi="Arial" w:cs="Arial"/>
                <w:b/>
                <w:sz w:val="24"/>
                <w:szCs w:val="24"/>
              </w:rPr>
              <w:t>Desired outcome</w:t>
            </w:r>
          </w:p>
        </w:tc>
      </w:tr>
      <w:tr w:rsidR="0026218E" w:rsidRPr="00274EE4" w:rsidTr="00D95E7C">
        <w:tc>
          <w:tcPr>
            <w:tcW w:w="3862" w:type="dxa"/>
          </w:tcPr>
          <w:p w:rsidR="0026218E" w:rsidRPr="00274EE4" w:rsidRDefault="0026218E" w:rsidP="00D95E7C">
            <w:pPr>
              <w:jc w:val="both"/>
              <w:rPr>
                <w:rFonts w:ascii="Arial" w:hAnsi="Arial" w:cs="Arial"/>
                <w:sz w:val="24"/>
                <w:szCs w:val="24"/>
              </w:rPr>
            </w:pPr>
            <w:r w:rsidRPr="00274EE4">
              <w:rPr>
                <w:rFonts w:ascii="Arial" w:hAnsi="Arial" w:cs="Arial"/>
                <w:sz w:val="24"/>
                <w:szCs w:val="24"/>
              </w:rPr>
              <w:t>Children and young people living in families and other settings who are in need of support and/services whose health or development is likely to be significantly impaired or further impaired or have suffered or are likely to suffer significant harm as a result of abuse, neglect or exploitation.</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 xml:space="preserve">Children and young people who have a substantial and permanent disability whose health or development is likely to be significantly impaired or further impaired unless services are provided. </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Children who require a statutory intervention as a result of offending.</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Children who have acute mental health needs requiring treatment</w:t>
            </w:r>
          </w:p>
        </w:tc>
        <w:tc>
          <w:tcPr>
            <w:tcW w:w="3544" w:type="dxa"/>
          </w:tcPr>
          <w:p w:rsidR="0026218E" w:rsidRPr="00274EE4" w:rsidRDefault="0026218E" w:rsidP="00D95E7C">
            <w:pPr>
              <w:jc w:val="both"/>
              <w:rPr>
                <w:rFonts w:ascii="Arial" w:hAnsi="Arial" w:cs="Arial"/>
                <w:b/>
                <w:sz w:val="24"/>
                <w:szCs w:val="24"/>
              </w:rPr>
            </w:pPr>
            <w:r w:rsidRPr="00274EE4">
              <w:rPr>
                <w:rFonts w:ascii="Arial" w:hAnsi="Arial" w:cs="Arial"/>
                <w:b/>
                <w:sz w:val="24"/>
                <w:szCs w:val="24"/>
              </w:rPr>
              <w:t>The indicators listed below are examples only and not intended to be a comprehensive list.  The indicators can never replace professional judgement and analysis.</w:t>
            </w:r>
          </w:p>
          <w:p w:rsidR="0026218E" w:rsidRPr="00274EE4" w:rsidRDefault="0026218E" w:rsidP="00D95E7C">
            <w:pPr>
              <w:pStyle w:val="ListParagraph"/>
              <w:ind w:left="0"/>
              <w:jc w:val="both"/>
              <w:rPr>
                <w:rFonts w:ascii="Arial" w:hAnsi="Arial" w:cs="Arial"/>
                <w:sz w:val="24"/>
                <w:szCs w:val="24"/>
              </w:rPr>
            </w:pPr>
          </w:p>
          <w:p w:rsidR="0026218E" w:rsidRPr="00274EE4" w:rsidRDefault="0026218E" w:rsidP="00D95E7C">
            <w:pPr>
              <w:pStyle w:val="ListParagraph"/>
              <w:ind w:left="0"/>
              <w:jc w:val="both"/>
              <w:rPr>
                <w:rFonts w:ascii="Arial" w:hAnsi="Arial" w:cs="Arial"/>
                <w:sz w:val="24"/>
                <w:szCs w:val="24"/>
              </w:rPr>
            </w:pPr>
            <w:r w:rsidRPr="00274EE4">
              <w:rPr>
                <w:rFonts w:ascii="Arial" w:hAnsi="Arial" w:cs="Arial"/>
                <w:sz w:val="24"/>
                <w:szCs w:val="24"/>
              </w:rPr>
              <w:t>Examples could include:</w:t>
            </w:r>
          </w:p>
          <w:p w:rsidR="0026218E" w:rsidRPr="00274EE4" w:rsidRDefault="0026218E" w:rsidP="00D95E7C">
            <w:pPr>
              <w:pStyle w:val="ListParagraph"/>
              <w:ind w:left="0"/>
              <w:jc w:val="both"/>
              <w:rPr>
                <w:rFonts w:ascii="Arial" w:hAnsi="Arial" w:cs="Arial"/>
                <w:sz w:val="24"/>
                <w:szCs w:val="24"/>
              </w:rPr>
            </w:pP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or families who display multiple Level</w:t>
            </w:r>
            <w:r w:rsidRPr="00274EE4">
              <w:rPr>
                <w:rFonts w:ascii="Arial" w:hAnsi="Arial" w:cs="Arial"/>
                <w:color w:val="FF0000"/>
                <w:sz w:val="24"/>
                <w:szCs w:val="24"/>
              </w:rPr>
              <w:t xml:space="preserve"> </w:t>
            </w:r>
            <w:r w:rsidRPr="00274EE4">
              <w:rPr>
                <w:rFonts w:ascii="Arial" w:hAnsi="Arial" w:cs="Arial"/>
                <w:sz w:val="24"/>
                <w:szCs w:val="24"/>
              </w:rPr>
              <w:t>2 or 3 indicators in combination</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 have suffered or are likely to suffer significant harm as a result of sexual, physical or emotional abuse by an adult or a child</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whose behaviour presents a serious risk to themselves or others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or young people who need respite care or intensive support packages due to complex disability or health issues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who are at risk of significant harm due to substance misuse issues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 have suffered or are likely to suffer significant harm due to sexual exploitation or violence within a relationship</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with chronic ill health or life-limiting conditions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 xml:space="preserve">All children and young people assessed as having an underlying mental health disorder and who are receiving treatment </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whose parents/carers are unable to provide care due to the effects of their alcohol or drug misuse where evidence suggests the child is at immediate risk of or is suffering from significant harm. NB these could include unborn babies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whose parents/carers are unable to provide care due to domestic abuse where evidence suggests the child is at immediate risk of or is suffering from significant harm NB these could include unborn babies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whose parents/carers are unable to provide care due to the effects of their own mental health or learning disability; where evidence suggests the child is at immediate risk of or is suffering from significant harm.  NB these could include unborn babies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 have entered the criminal justice system</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 have been adopted and who or whose adopters are assessed as needing support</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 are privately fostered</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Young people aged 16 and 17 who are homeless and require the council to provide accommodation</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who present a risk of serious harm to themselves or others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and young people who are not able to live at home due to complex, life threatening or terminal illnesses</w:t>
            </w:r>
          </w:p>
          <w:p w:rsidR="0026218E" w:rsidRPr="00274EE4" w:rsidRDefault="0026218E" w:rsidP="00D95E7C">
            <w:pPr>
              <w:pStyle w:val="ListParagraph"/>
              <w:numPr>
                <w:ilvl w:val="0"/>
                <w:numId w:val="11"/>
              </w:numPr>
              <w:jc w:val="both"/>
              <w:rPr>
                <w:rFonts w:ascii="Arial" w:hAnsi="Arial" w:cs="Arial"/>
                <w:sz w:val="24"/>
                <w:szCs w:val="24"/>
              </w:rPr>
            </w:pPr>
            <w:r w:rsidRPr="00274EE4">
              <w:rPr>
                <w:rFonts w:ascii="Arial" w:hAnsi="Arial" w:cs="Arial"/>
                <w:sz w:val="24"/>
                <w:szCs w:val="24"/>
              </w:rPr>
              <w:t>Children who have been hospitalised due to a mental health issue</w:t>
            </w:r>
          </w:p>
        </w:tc>
        <w:tc>
          <w:tcPr>
            <w:tcW w:w="3545" w:type="dxa"/>
          </w:tcPr>
          <w:p w:rsidR="0026218E" w:rsidRPr="00274EE4" w:rsidRDefault="0026218E" w:rsidP="00D95E7C">
            <w:pPr>
              <w:jc w:val="both"/>
              <w:rPr>
                <w:rFonts w:ascii="Arial" w:hAnsi="Arial" w:cs="Arial"/>
                <w:sz w:val="24"/>
                <w:szCs w:val="24"/>
              </w:rPr>
            </w:pPr>
            <w:r w:rsidRPr="00274EE4">
              <w:rPr>
                <w:rFonts w:ascii="Arial" w:hAnsi="Arial" w:cs="Arial"/>
                <w:sz w:val="24"/>
                <w:szCs w:val="24"/>
              </w:rPr>
              <w:t>These children are likely to require a statutory intervention from children’s   social care services or if they have entered the criminal justice system, from the YOS or if they are not attending school education welfare services or medical intervention including hospital admissions.</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At this level a referral must be made to DCST Referral and Response Team which is accessed in the same way as the Early Help Hub.</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The Doncaster Neglect Tool should be used to ensure an accurate assessment of neglect.</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 xml:space="preserve">Children and young people will require coordinated services from specific agencies including: DCST, DMBC SY Police, RDaSH and DBHFT.  They may be subject to Child Protection or Care Plans and may live in alternative settings including fostering, residential, custodial and hospitals. </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If you assess a child or young person to be at or continue to be at risk,</w:t>
            </w:r>
          </w:p>
          <w:p w:rsidR="0026218E" w:rsidRPr="00274EE4" w:rsidRDefault="0026218E" w:rsidP="00D95E7C">
            <w:pPr>
              <w:jc w:val="both"/>
              <w:rPr>
                <w:rFonts w:ascii="Arial" w:hAnsi="Arial" w:cs="Arial"/>
                <w:sz w:val="24"/>
                <w:szCs w:val="24"/>
              </w:rPr>
            </w:pPr>
            <w:r w:rsidRPr="00274EE4">
              <w:rPr>
                <w:rFonts w:ascii="Arial" w:hAnsi="Arial" w:cs="Arial"/>
                <w:sz w:val="24"/>
                <w:szCs w:val="24"/>
              </w:rPr>
              <w:t>dependant on circumstances, actions may include:</w:t>
            </w:r>
          </w:p>
          <w:p w:rsidR="0026218E" w:rsidRPr="00274EE4" w:rsidRDefault="0026218E" w:rsidP="00D95E7C">
            <w:pPr>
              <w:jc w:val="both"/>
              <w:rPr>
                <w:rFonts w:ascii="Arial" w:hAnsi="Arial" w:cs="Arial"/>
                <w:sz w:val="24"/>
                <w:szCs w:val="24"/>
              </w:rPr>
            </w:pPr>
          </w:p>
          <w:p w:rsidR="0026218E" w:rsidRPr="00274EE4" w:rsidRDefault="0026218E" w:rsidP="00D95E7C">
            <w:pPr>
              <w:pStyle w:val="ListParagraph"/>
              <w:numPr>
                <w:ilvl w:val="0"/>
                <w:numId w:val="12"/>
              </w:numPr>
              <w:jc w:val="both"/>
              <w:rPr>
                <w:rFonts w:ascii="Arial" w:hAnsi="Arial" w:cs="Arial"/>
                <w:sz w:val="24"/>
                <w:szCs w:val="24"/>
              </w:rPr>
            </w:pPr>
            <w:r w:rsidRPr="00274EE4">
              <w:rPr>
                <w:rFonts w:ascii="Arial" w:hAnsi="Arial" w:cs="Arial"/>
                <w:sz w:val="24"/>
                <w:szCs w:val="24"/>
              </w:rPr>
              <w:t>Seeking advice from your agency’s designated worker or child protection lead</w:t>
            </w:r>
          </w:p>
          <w:p w:rsidR="0026218E" w:rsidRPr="00274EE4" w:rsidRDefault="0026218E" w:rsidP="00D95E7C">
            <w:pPr>
              <w:pStyle w:val="ListParagraph"/>
              <w:numPr>
                <w:ilvl w:val="0"/>
                <w:numId w:val="12"/>
              </w:numPr>
              <w:jc w:val="both"/>
              <w:rPr>
                <w:rFonts w:ascii="Arial" w:hAnsi="Arial" w:cs="Arial"/>
                <w:sz w:val="24"/>
                <w:szCs w:val="24"/>
              </w:rPr>
            </w:pPr>
            <w:r w:rsidRPr="00274EE4">
              <w:rPr>
                <w:rFonts w:ascii="Arial" w:hAnsi="Arial" w:cs="Arial"/>
                <w:sz w:val="24"/>
                <w:szCs w:val="24"/>
              </w:rPr>
              <w:t>Calling the Police or emergency medical if a child or young person or adult is in immediate danger  If a child young person or adult is in immediate danger</w:t>
            </w:r>
          </w:p>
          <w:p w:rsidR="0026218E" w:rsidRPr="00274EE4" w:rsidRDefault="0026218E" w:rsidP="00D95E7C">
            <w:pPr>
              <w:pStyle w:val="ListParagraph"/>
              <w:numPr>
                <w:ilvl w:val="0"/>
                <w:numId w:val="12"/>
              </w:numPr>
              <w:jc w:val="both"/>
              <w:rPr>
                <w:rFonts w:ascii="Arial" w:hAnsi="Arial" w:cs="Arial"/>
                <w:sz w:val="24"/>
                <w:szCs w:val="24"/>
              </w:rPr>
            </w:pPr>
            <w:r w:rsidRPr="00274EE4">
              <w:rPr>
                <w:rFonts w:ascii="Arial" w:hAnsi="Arial" w:cs="Arial"/>
                <w:sz w:val="24"/>
                <w:szCs w:val="24"/>
              </w:rPr>
              <w:t xml:space="preserve">If you feel a child has suffered or is at risk of significant harm you have a duty to refer to the DCST the Referral and Response </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 xml:space="preserve">When you are referring to the Referral and Response Team you </w:t>
            </w:r>
            <w:r w:rsidRPr="00274EE4">
              <w:rPr>
                <w:rFonts w:ascii="Arial" w:hAnsi="Arial" w:cs="Arial"/>
                <w:b/>
                <w:sz w:val="24"/>
                <w:szCs w:val="24"/>
              </w:rPr>
              <w:t xml:space="preserve">must </w:t>
            </w:r>
            <w:r w:rsidRPr="00274EE4">
              <w:rPr>
                <w:rFonts w:ascii="Arial" w:hAnsi="Arial" w:cs="Arial"/>
                <w:sz w:val="24"/>
                <w:szCs w:val="24"/>
              </w:rPr>
              <w:t>provide information about the previous support that has been provided to the family and the involvement of your or other agencies.</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A telephone or email referral should be followed up in writing within 48 hours and the DCST will provide you with information regarding their actions and the outcome of your referral.</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r w:rsidRPr="00274EE4">
              <w:rPr>
                <w:rFonts w:ascii="Arial" w:hAnsi="Arial" w:cs="Arial"/>
                <w:sz w:val="24"/>
                <w:szCs w:val="24"/>
              </w:rPr>
              <w:t>There are other opportunities to share concerns about future risk of harm to a child, including MARAC and MAPPA serious crime and domestic abuse meetings and the DCST.</w:t>
            </w:r>
          </w:p>
          <w:p w:rsidR="0026218E" w:rsidRPr="00274EE4" w:rsidRDefault="0026218E" w:rsidP="00D95E7C">
            <w:pPr>
              <w:jc w:val="both"/>
              <w:rPr>
                <w:rFonts w:ascii="Arial" w:hAnsi="Arial" w:cs="Arial"/>
                <w:sz w:val="24"/>
                <w:szCs w:val="24"/>
              </w:rPr>
            </w:pPr>
          </w:p>
          <w:p w:rsidR="0026218E" w:rsidRPr="00274EE4" w:rsidRDefault="0026218E" w:rsidP="00D95E7C">
            <w:pPr>
              <w:jc w:val="both"/>
              <w:rPr>
                <w:rFonts w:ascii="Arial" w:hAnsi="Arial" w:cs="Arial"/>
                <w:sz w:val="24"/>
                <w:szCs w:val="24"/>
              </w:rPr>
            </w:pPr>
          </w:p>
        </w:tc>
        <w:tc>
          <w:tcPr>
            <w:tcW w:w="3792" w:type="dxa"/>
          </w:tcPr>
          <w:p w:rsidR="0026218E" w:rsidRPr="00274EE4" w:rsidRDefault="0026218E" w:rsidP="00D95E7C">
            <w:pPr>
              <w:pStyle w:val="ListParagraph"/>
              <w:ind w:left="-1"/>
              <w:jc w:val="both"/>
              <w:rPr>
                <w:rFonts w:ascii="Arial" w:hAnsi="Arial" w:cs="Arial"/>
                <w:sz w:val="24"/>
                <w:szCs w:val="24"/>
              </w:rPr>
            </w:pPr>
            <w:r w:rsidRPr="00274EE4">
              <w:rPr>
                <w:rFonts w:ascii="Arial" w:hAnsi="Arial" w:cs="Arial"/>
                <w:sz w:val="24"/>
                <w:szCs w:val="24"/>
              </w:rPr>
              <w:t xml:space="preserve">The overall outcomes from activity at this level of assessed need is to mitigate and reduce the level of risk to the child so they are no longer likely to suffer significant harm. </w:t>
            </w:r>
          </w:p>
          <w:p w:rsidR="0026218E" w:rsidRPr="00274EE4" w:rsidRDefault="0026218E" w:rsidP="00D95E7C">
            <w:pPr>
              <w:pStyle w:val="ListParagraph"/>
              <w:ind w:left="-1"/>
              <w:jc w:val="both"/>
              <w:rPr>
                <w:rFonts w:ascii="Arial" w:hAnsi="Arial" w:cs="Arial"/>
                <w:sz w:val="24"/>
                <w:szCs w:val="24"/>
              </w:rPr>
            </w:pPr>
          </w:p>
          <w:p w:rsidR="0026218E" w:rsidRPr="00274EE4" w:rsidRDefault="0026218E" w:rsidP="00D95E7C">
            <w:pPr>
              <w:pStyle w:val="ListParagraph"/>
              <w:ind w:left="-1"/>
              <w:jc w:val="both"/>
              <w:rPr>
                <w:rFonts w:ascii="Arial" w:hAnsi="Arial" w:cs="Arial"/>
                <w:sz w:val="24"/>
                <w:szCs w:val="24"/>
              </w:rPr>
            </w:pPr>
            <w:r w:rsidRPr="00274EE4">
              <w:rPr>
                <w:rFonts w:ascii="Arial" w:hAnsi="Arial" w:cs="Arial"/>
                <w:sz w:val="24"/>
                <w:szCs w:val="24"/>
              </w:rPr>
              <w:t>Having assessed the child’s ongoing and future needs in most circumstances it is expected that support will be “stepped down” to lower lev</w:t>
            </w:r>
            <w:r w:rsidR="000A3648">
              <w:rPr>
                <w:rFonts w:ascii="Arial" w:hAnsi="Arial" w:cs="Arial"/>
                <w:sz w:val="24"/>
                <w:szCs w:val="24"/>
              </w:rPr>
              <w:t>els of provision to help the</w:t>
            </w:r>
            <w:r w:rsidRPr="00274EE4">
              <w:rPr>
                <w:rFonts w:ascii="Arial" w:hAnsi="Arial" w:cs="Arial"/>
                <w:sz w:val="24"/>
                <w:szCs w:val="24"/>
              </w:rPr>
              <w:t xml:space="preserve"> family to maintain the progress that has been made.</w:t>
            </w:r>
          </w:p>
          <w:p w:rsidR="0026218E" w:rsidRPr="00274EE4" w:rsidRDefault="0026218E" w:rsidP="00D95E7C">
            <w:pPr>
              <w:pStyle w:val="ListParagraph"/>
              <w:ind w:left="-1"/>
              <w:jc w:val="both"/>
              <w:rPr>
                <w:rFonts w:ascii="Arial" w:hAnsi="Arial" w:cs="Arial"/>
                <w:sz w:val="24"/>
                <w:szCs w:val="24"/>
              </w:rPr>
            </w:pPr>
          </w:p>
          <w:p w:rsidR="0026218E" w:rsidRPr="00274EE4" w:rsidRDefault="0026218E" w:rsidP="00D95E7C">
            <w:pPr>
              <w:pStyle w:val="ListParagraph"/>
              <w:ind w:left="-1"/>
              <w:jc w:val="both"/>
              <w:rPr>
                <w:rFonts w:ascii="Arial" w:hAnsi="Arial" w:cs="Arial"/>
                <w:sz w:val="24"/>
                <w:szCs w:val="24"/>
              </w:rPr>
            </w:pPr>
            <w:r w:rsidRPr="00274EE4">
              <w:rPr>
                <w:rFonts w:ascii="Arial" w:hAnsi="Arial" w:cs="Arial"/>
                <w:sz w:val="24"/>
                <w:szCs w:val="24"/>
              </w:rPr>
              <w:t>In some cases where this is not possible the outcome is likely to be that alternative arrangements are made for the care of the child for example with family members or within the Looked After Children system</w:t>
            </w:r>
          </w:p>
        </w:tc>
      </w:tr>
    </w:tbl>
    <w:p w:rsidR="0026218E" w:rsidRPr="00274EE4" w:rsidRDefault="0026218E" w:rsidP="0026218E">
      <w:pPr>
        <w:spacing w:after="0" w:line="240" w:lineRule="auto"/>
        <w:rPr>
          <w:rFonts w:ascii="Arial" w:hAnsi="Arial" w:cs="Arial"/>
          <w:b/>
          <w:i/>
          <w:sz w:val="24"/>
          <w:szCs w:val="24"/>
        </w:rPr>
      </w:pPr>
    </w:p>
    <w:p w:rsidR="00434A28" w:rsidRPr="00274EE4" w:rsidRDefault="00434A28" w:rsidP="001E4426">
      <w:pPr>
        <w:spacing w:after="0" w:line="240" w:lineRule="auto"/>
        <w:rPr>
          <w:rFonts w:ascii="Arial" w:hAnsi="Arial" w:cs="Arial"/>
          <w:b/>
          <w:i/>
          <w:sz w:val="24"/>
          <w:szCs w:val="24"/>
        </w:rPr>
      </w:pPr>
    </w:p>
    <w:sectPr w:rsidR="00434A28" w:rsidRPr="00274EE4" w:rsidSect="00434A28">
      <w:pgSz w:w="16838" w:h="11906" w:orient="landscape"/>
      <w:pgMar w:top="709"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5D2" w:rsidRDefault="000405D2" w:rsidP="00284206">
      <w:pPr>
        <w:spacing w:after="0" w:line="240" w:lineRule="auto"/>
      </w:pPr>
      <w:r>
        <w:separator/>
      </w:r>
    </w:p>
  </w:endnote>
  <w:endnote w:type="continuationSeparator" w:id="0">
    <w:p w:rsidR="000405D2" w:rsidRDefault="000405D2" w:rsidP="00284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755114"/>
      <w:docPartObj>
        <w:docPartGallery w:val="Page Numbers (Bottom of Page)"/>
        <w:docPartUnique/>
      </w:docPartObj>
    </w:sdtPr>
    <w:sdtEndPr>
      <w:rPr>
        <w:noProof/>
      </w:rPr>
    </w:sdtEndPr>
    <w:sdtContent>
      <w:p w:rsidR="001E4426" w:rsidRDefault="001E4426">
        <w:pPr>
          <w:pStyle w:val="Footer"/>
          <w:jc w:val="right"/>
        </w:pPr>
        <w:r>
          <w:fldChar w:fldCharType="begin"/>
        </w:r>
        <w:r>
          <w:instrText xml:space="preserve"> PAGE   \* MERGEFORMAT </w:instrText>
        </w:r>
        <w:r>
          <w:fldChar w:fldCharType="separate"/>
        </w:r>
        <w:r w:rsidR="00942925">
          <w:rPr>
            <w:noProof/>
          </w:rPr>
          <w:t>1</w:t>
        </w:r>
        <w:r>
          <w:rPr>
            <w:noProof/>
          </w:rPr>
          <w:fldChar w:fldCharType="end"/>
        </w:r>
      </w:p>
    </w:sdtContent>
  </w:sdt>
  <w:p w:rsidR="001E4426" w:rsidRDefault="001E44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5D2" w:rsidRDefault="000405D2" w:rsidP="00284206">
      <w:pPr>
        <w:spacing w:after="0" w:line="240" w:lineRule="auto"/>
      </w:pPr>
      <w:r>
        <w:separator/>
      </w:r>
    </w:p>
  </w:footnote>
  <w:footnote w:type="continuationSeparator" w:id="0">
    <w:p w:rsidR="000405D2" w:rsidRDefault="000405D2" w:rsidP="002842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FDF" w:rsidRDefault="006D4FDF">
    <w:pPr>
      <w:pStyle w:val="Header"/>
    </w:pPr>
  </w:p>
  <w:p w:rsidR="006D4FDF" w:rsidRDefault="006D4F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68BB"/>
    <w:multiLevelType w:val="hybridMultilevel"/>
    <w:tmpl w:val="4A286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8588F"/>
    <w:multiLevelType w:val="hybridMultilevel"/>
    <w:tmpl w:val="6CE06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1638B"/>
    <w:multiLevelType w:val="hybridMultilevel"/>
    <w:tmpl w:val="3A3A3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0C3C58"/>
    <w:multiLevelType w:val="hybridMultilevel"/>
    <w:tmpl w:val="7BF49F88"/>
    <w:lvl w:ilvl="0" w:tplc="08090001">
      <w:start w:val="1"/>
      <w:numFmt w:val="bullet"/>
      <w:lvlText w:val=""/>
      <w:lvlJc w:val="left"/>
      <w:pPr>
        <w:ind w:left="720" w:hanging="360"/>
      </w:pPr>
      <w:rPr>
        <w:rFonts w:ascii="Symbol" w:hAnsi="Symbol" w:hint="default"/>
      </w:rPr>
    </w:lvl>
    <w:lvl w:ilvl="1" w:tplc="EBEC7CA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D25C5"/>
    <w:multiLevelType w:val="hybridMultilevel"/>
    <w:tmpl w:val="5C162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4364C"/>
    <w:multiLevelType w:val="hybridMultilevel"/>
    <w:tmpl w:val="A03CC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A41A51"/>
    <w:multiLevelType w:val="hybridMultilevel"/>
    <w:tmpl w:val="EA148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CA36FB"/>
    <w:multiLevelType w:val="hybridMultilevel"/>
    <w:tmpl w:val="D0167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3A616B"/>
    <w:multiLevelType w:val="hybridMultilevel"/>
    <w:tmpl w:val="35349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431A3F"/>
    <w:multiLevelType w:val="hybridMultilevel"/>
    <w:tmpl w:val="2DCEA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A57B6F"/>
    <w:multiLevelType w:val="hybridMultilevel"/>
    <w:tmpl w:val="5A0AA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F56FB4"/>
    <w:multiLevelType w:val="hybridMultilevel"/>
    <w:tmpl w:val="24401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2307A4"/>
    <w:multiLevelType w:val="hybridMultilevel"/>
    <w:tmpl w:val="85743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813F31"/>
    <w:multiLevelType w:val="hybridMultilevel"/>
    <w:tmpl w:val="DD385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9A4B23"/>
    <w:multiLevelType w:val="hybridMultilevel"/>
    <w:tmpl w:val="6FEAE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C165F8"/>
    <w:multiLevelType w:val="hybridMultilevel"/>
    <w:tmpl w:val="6B96B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D41CA8"/>
    <w:multiLevelType w:val="hybridMultilevel"/>
    <w:tmpl w:val="36BEA1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A37486"/>
    <w:multiLevelType w:val="hybridMultilevel"/>
    <w:tmpl w:val="F08E1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402A78"/>
    <w:multiLevelType w:val="hybridMultilevel"/>
    <w:tmpl w:val="17EAC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4C7678"/>
    <w:multiLevelType w:val="hybridMultilevel"/>
    <w:tmpl w:val="533C9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781384"/>
    <w:multiLevelType w:val="hybridMultilevel"/>
    <w:tmpl w:val="B040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3156BF"/>
    <w:multiLevelType w:val="hybridMultilevel"/>
    <w:tmpl w:val="61CA13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B405D73"/>
    <w:multiLevelType w:val="hybridMultilevel"/>
    <w:tmpl w:val="85C09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E760A9"/>
    <w:multiLevelType w:val="hybridMultilevel"/>
    <w:tmpl w:val="9BD84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327A2F"/>
    <w:multiLevelType w:val="hybridMultilevel"/>
    <w:tmpl w:val="41EEB190"/>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C1A5EA6"/>
    <w:multiLevelType w:val="hybridMultilevel"/>
    <w:tmpl w:val="C30AE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C45658"/>
    <w:multiLevelType w:val="hybridMultilevel"/>
    <w:tmpl w:val="69F0B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B20AF0"/>
    <w:multiLevelType w:val="hybridMultilevel"/>
    <w:tmpl w:val="9F76F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4714FF"/>
    <w:multiLevelType w:val="hybridMultilevel"/>
    <w:tmpl w:val="620E4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BC7875"/>
    <w:multiLevelType w:val="hybridMultilevel"/>
    <w:tmpl w:val="D6CC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2B1D29"/>
    <w:multiLevelType w:val="hybridMultilevel"/>
    <w:tmpl w:val="B73E534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8F6F67"/>
    <w:multiLevelType w:val="hybridMultilevel"/>
    <w:tmpl w:val="92565C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8"/>
  </w:num>
  <w:num w:numId="3">
    <w:abstractNumId w:val="6"/>
  </w:num>
  <w:num w:numId="4">
    <w:abstractNumId w:val="8"/>
  </w:num>
  <w:num w:numId="5">
    <w:abstractNumId w:val="22"/>
  </w:num>
  <w:num w:numId="6">
    <w:abstractNumId w:val="9"/>
  </w:num>
  <w:num w:numId="7">
    <w:abstractNumId w:val="29"/>
  </w:num>
  <w:num w:numId="8">
    <w:abstractNumId w:val="10"/>
  </w:num>
  <w:num w:numId="9">
    <w:abstractNumId w:val="17"/>
  </w:num>
  <w:num w:numId="10">
    <w:abstractNumId w:val="23"/>
  </w:num>
  <w:num w:numId="11">
    <w:abstractNumId w:val="14"/>
  </w:num>
  <w:num w:numId="12">
    <w:abstractNumId w:val="1"/>
  </w:num>
  <w:num w:numId="13">
    <w:abstractNumId w:val="3"/>
  </w:num>
  <w:num w:numId="14">
    <w:abstractNumId w:val="24"/>
  </w:num>
  <w:num w:numId="15">
    <w:abstractNumId w:val="21"/>
  </w:num>
  <w:num w:numId="16">
    <w:abstractNumId w:val="27"/>
  </w:num>
  <w:num w:numId="17">
    <w:abstractNumId w:val="5"/>
  </w:num>
  <w:num w:numId="18">
    <w:abstractNumId w:val="26"/>
  </w:num>
  <w:num w:numId="19">
    <w:abstractNumId w:val="0"/>
  </w:num>
  <w:num w:numId="20">
    <w:abstractNumId w:val="20"/>
  </w:num>
  <w:num w:numId="21">
    <w:abstractNumId w:val="12"/>
  </w:num>
  <w:num w:numId="22">
    <w:abstractNumId w:val="15"/>
  </w:num>
  <w:num w:numId="23">
    <w:abstractNumId w:val="19"/>
  </w:num>
  <w:num w:numId="24">
    <w:abstractNumId w:val="25"/>
  </w:num>
  <w:num w:numId="25">
    <w:abstractNumId w:val="7"/>
  </w:num>
  <w:num w:numId="26">
    <w:abstractNumId w:val="13"/>
  </w:num>
  <w:num w:numId="27">
    <w:abstractNumId w:val="11"/>
  </w:num>
  <w:num w:numId="28">
    <w:abstractNumId w:val="2"/>
  </w:num>
  <w:num w:numId="29">
    <w:abstractNumId w:val="28"/>
  </w:num>
  <w:num w:numId="30">
    <w:abstractNumId w:val="16"/>
  </w:num>
  <w:num w:numId="31">
    <w:abstractNumId w:val="30"/>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DD1"/>
    <w:rsid w:val="00004C1A"/>
    <w:rsid w:val="0001412C"/>
    <w:rsid w:val="00017744"/>
    <w:rsid w:val="000211E4"/>
    <w:rsid w:val="00025CDB"/>
    <w:rsid w:val="0003705A"/>
    <w:rsid w:val="000405D2"/>
    <w:rsid w:val="00084837"/>
    <w:rsid w:val="000866F8"/>
    <w:rsid w:val="00090017"/>
    <w:rsid w:val="00093129"/>
    <w:rsid w:val="0009593F"/>
    <w:rsid w:val="000A3648"/>
    <w:rsid w:val="000B1570"/>
    <w:rsid w:val="000C756F"/>
    <w:rsid w:val="000C7DD5"/>
    <w:rsid w:val="000D0C29"/>
    <w:rsid w:val="000E1CAC"/>
    <w:rsid w:val="000F673F"/>
    <w:rsid w:val="000F775E"/>
    <w:rsid w:val="001410E8"/>
    <w:rsid w:val="00150498"/>
    <w:rsid w:val="001536AF"/>
    <w:rsid w:val="001541A9"/>
    <w:rsid w:val="00155FAA"/>
    <w:rsid w:val="00171BF0"/>
    <w:rsid w:val="0017323F"/>
    <w:rsid w:val="001A0347"/>
    <w:rsid w:val="001A6554"/>
    <w:rsid w:val="001B12F0"/>
    <w:rsid w:val="001B513A"/>
    <w:rsid w:val="001C507F"/>
    <w:rsid w:val="001C6EDC"/>
    <w:rsid w:val="001D3E80"/>
    <w:rsid w:val="001E4426"/>
    <w:rsid w:val="001F5AAB"/>
    <w:rsid w:val="001F5D91"/>
    <w:rsid w:val="00201CE4"/>
    <w:rsid w:val="002025CD"/>
    <w:rsid w:val="0021043C"/>
    <w:rsid w:val="0026218E"/>
    <w:rsid w:val="002719CC"/>
    <w:rsid w:val="00274EE4"/>
    <w:rsid w:val="00284206"/>
    <w:rsid w:val="002861C3"/>
    <w:rsid w:val="00286B82"/>
    <w:rsid w:val="00286CA1"/>
    <w:rsid w:val="00287809"/>
    <w:rsid w:val="00287827"/>
    <w:rsid w:val="002932D3"/>
    <w:rsid w:val="002C0499"/>
    <w:rsid w:val="002C4FBB"/>
    <w:rsid w:val="002D4172"/>
    <w:rsid w:val="002D79EC"/>
    <w:rsid w:val="002E10A8"/>
    <w:rsid w:val="003004C8"/>
    <w:rsid w:val="00314F51"/>
    <w:rsid w:val="00325CE4"/>
    <w:rsid w:val="00330916"/>
    <w:rsid w:val="003367B9"/>
    <w:rsid w:val="003410A8"/>
    <w:rsid w:val="00344F1D"/>
    <w:rsid w:val="0034629A"/>
    <w:rsid w:val="00346B51"/>
    <w:rsid w:val="003474D4"/>
    <w:rsid w:val="00351DD1"/>
    <w:rsid w:val="00356E59"/>
    <w:rsid w:val="0038004F"/>
    <w:rsid w:val="00387818"/>
    <w:rsid w:val="0039521E"/>
    <w:rsid w:val="003A33F4"/>
    <w:rsid w:val="003C2D01"/>
    <w:rsid w:val="003C311E"/>
    <w:rsid w:val="003D3D27"/>
    <w:rsid w:val="003E36BD"/>
    <w:rsid w:val="003E7A36"/>
    <w:rsid w:val="003F4D5E"/>
    <w:rsid w:val="00404216"/>
    <w:rsid w:val="00406DA1"/>
    <w:rsid w:val="004100B8"/>
    <w:rsid w:val="00422E82"/>
    <w:rsid w:val="00431612"/>
    <w:rsid w:val="00433D58"/>
    <w:rsid w:val="00434A28"/>
    <w:rsid w:val="00435066"/>
    <w:rsid w:val="00443FAC"/>
    <w:rsid w:val="00444CA4"/>
    <w:rsid w:val="00485966"/>
    <w:rsid w:val="00490777"/>
    <w:rsid w:val="00493C41"/>
    <w:rsid w:val="004A0B05"/>
    <w:rsid w:val="004A45A5"/>
    <w:rsid w:val="004B4CDE"/>
    <w:rsid w:val="004D3D23"/>
    <w:rsid w:val="004E1EEA"/>
    <w:rsid w:val="004F7704"/>
    <w:rsid w:val="00502CF1"/>
    <w:rsid w:val="005108EB"/>
    <w:rsid w:val="00516DA4"/>
    <w:rsid w:val="00521C69"/>
    <w:rsid w:val="0052560A"/>
    <w:rsid w:val="00535155"/>
    <w:rsid w:val="00535737"/>
    <w:rsid w:val="00546DA8"/>
    <w:rsid w:val="0056072A"/>
    <w:rsid w:val="00572B35"/>
    <w:rsid w:val="00596711"/>
    <w:rsid w:val="005A071F"/>
    <w:rsid w:val="005A1098"/>
    <w:rsid w:val="005A26DA"/>
    <w:rsid w:val="005A27B3"/>
    <w:rsid w:val="005B489B"/>
    <w:rsid w:val="005B6EEA"/>
    <w:rsid w:val="005C5543"/>
    <w:rsid w:val="005D466C"/>
    <w:rsid w:val="006011E7"/>
    <w:rsid w:val="00601AE7"/>
    <w:rsid w:val="00601F54"/>
    <w:rsid w:val="006024DC"/>
    <w:rsid w:val="00605ED4"/>
    <w:rsid w:val="00612499"/>
    <w:rsid w:val="00615847"/>
    <w:rsid w:val="006171E9"/>
    <w:rsid w:val="00622EC6"/>
    <w:rsid w:val="006318E2"/>
    <w:rsid w:val="006366B6"/>
    <w:rsid w:val="006373ED"/>
    <w:rsid w:val="00644C13"/>
    <w:rsid w:val="0065127D"/>
    <w:rsid w:val="006541DC"/>
    <w:rsid w:val="00654201"/>
    <w:rsid w:val="00665E77"/>
    <w:rsid w:val="00667D65"/>
    <w:rsid w:val="006B0537"/>
    <w:rsid w:val="006C1B72"/>
    <w:rsid w:val="006C2AF4"/>
    <w:rsid w:val="006C7D1D"/>
    <w:rsid w:val="006D4FDF"/>
    <w:rsid w:val="006E1AD1"/>
    <w:rsid w:val="006E7824"/>
    <w:rsid w:val="006F29CF"/>
    <w:rsid w:val="006F7934"/>
    <w:rsid w:val="007019D9"/>
    <w:rsid w:val="0070319D"/>
    <w:rsid w:val="0070723A"/>
    <w:rsid w:val="007227AA"/>
    <w:rsid w:val="00723029"/>
    <w:rsid w:val="007300AC"/>
    <w:rsid w:val="007413F7"/>
    <w:rsid w:val="0074154F"/>
    <w:rsid w:val="00751D98"/>
    <w:rsid w:val="00753168"/>
    <w:rsid w:val="00754607"/>
    <w:rsid w:val="007616DD"/>
    <w:rsid w:val="00767A46"/>
    <w:rsid w:val="007730D5"/>
    <w:rsid w:val="00781309"/>
    <w:rsid w:val="0078272E"/>
    <w:rsid w:val="00787BE3"/>
    <w:rsid w:val="007A07DF"/>
    <w:rsid w:val="007B7E44"/>
    <w:rsid w:val="007C6669"/>
    <w:rsid w:val="007D5BFE"/>
    <w:rsid w:val="007D7775"/>
    <w:rsid w:val="007D7D4C"/>
    <w:rsid w:val="007E3C49"/>
    <w:rsid w:val="007F3580"/>
    <w:rsid w:val="008068EE"/>
    <w:rsid w:val="00806EB5"/>
    <w:rsid w:val="00820E25"/>
    <w:rsid w:val="00845AFE"/>
    <w:rsid w:val="00854DE1"/>
    <w:rsid w:val="00856796"/>
    <w:rsid w:val="00865B89"/>
    <w:rsid w:val="00881142"/>
    <w:rsid w:val="00886553"/>
    <w:rsid w:val="00892B54"/>
    <w:rsid w:val="008B1B4B"/>
    <w:rsid w:val="008B52C5"/>
    <w:rsid w:val="008C6C1B"/>
    <w:rsid w:val="008D7559"/>
    <w:rsid w:val="008D79BF"/>
    <w:rsid w:val="008F01B6"/>
    <w:rsid w:val="008F5BF2"/>
    <w:rsid w:val="008F7D32"/>
    <w:rsid w:val="00901378"/>
    <w:rsid w:val="009068A5"/>
    <w:rsid w:val="00916B54"/>
    <w:rsid w:val="00916E85"/>
    <w:rsid w:val="00927BD3"/>
    <w:rsid w:val="0093056B"/>
    <w:rsid w:val="00930F61"/>
    <w:rsid w:val="00937E23"/>
    <w:rsid w:val="00942610"/>
    <w:rsid w:val="00942925"/>
    <w:rsid w:val="00944FE8"/>
    <w:rsid w:val="00946DF1"/>
    <w:rsid w:val="00953797"/>
    <w:rsid w:val="00957119"/>
    <w:rsid w:val="0096594A"/>
    <w:rsid w:val="00967002"/>
    <w:rsid w:val="009758A3"/>
    <w:rsid w:val="009779B3"/>
    <w:rsid w:val="00984C3A"/>
    <w:rsid w:val="00986686"/>
    <w:rsid w:val="00987BD1"/>
    <w:rsid w:val="009A2814"/>
    <w:rsid w:val="009B2B8E"/>
    <w:rsid w:val="009B32A6"/>
    <w:rsid w:val="009D3894"/>
    <w:rsid w:val="009D6F96"/>
    <w:rsid w:val="009E25C5"/>
    <w:rsid w:val="00A14117"/>
    <w:rsid w:val="00A27034"/>
    <w:rsid w:val="00A6207E"/>
    <w:rsid w:val="00A642EB"/>
    <w:rsid w:val="00A724D0"/>
    <w:rsid w:val="00A73C1B"/>
    <w:rsid w:val="00A76483"/>
    <w:rsid w:val="00A81CF3"/>
    <w:rsid w:val="00AA369D"/>
    <w:rsid w:val="00AA3F98"/>
    <w:rsid w:val="00AD3F74"/>
    <w:rsid w:val="00AD4605"/>
    <w:rsid w:val="00AE48E4"/>
    <w:rsid w:val="00AF1B14"/>
    <w:rsid w:val="00AF61EF"/>
    <w:rsid w:val="00AF728E"/>
    <w:rsid w:val="00B14795"/>
    <w:rsid w:val="00B21DED"/>
    <w:rsid w:val="00B30F69"/>
    <w:rsid w:val="00B35568"/>
    <w:rsid w:val="00B3581B"/>
    <w:rsid w:val="00B35FEE"/>
    <w:rsid w:val="00B40054"/>
    <w:rsid w:val="00B60063"/>
    <w:rsid w:val="00B609FA"/>
    <w:rsid w:val="00B731F8"/>
    <w:rsid w:val="00B822BA"/>
    <w:rsid w:val="00B83E1A"/>
    <w:rsid w:val="00B94B8D"/>
    <w:rsid w:val="00BA6747"/>
    <w:rsid w:val="00BD0019"/>
    <w:rsid w:val="00BD098B"/>
    <w:rsid w:val="00BD25F4"/>
    <w:rsid w:val="00BD261B"/>
    <w:rsid w:val="00C025CA"/>
    <w:rsid w:val="00C028CD"/>
    <w:rsid w:val="00C03A1C"/>
    <w:rsid w:val="00C05018"/>
    <w:rsid w:val="00C07588"/>
    <w:rsid w:val="00C25E73"/>
    <w:rsid w:val="00C568E0"/>
    <w:rsid w:val="00C63DFA"/>
    <w:rsid w:val="00C83768"/>
    <w:rsid w:val="00C847B3"/>
    <w:rsid w:val="00CA4C0D"/>
    <w:rsid w:val="00CA7759"/>
    <w:rsid w:val="00CB15F0"/>
    <w:rsid w:val="00CB7903"/>
    <w:rsid w:val="00CC287D"/>
    <w:rsid w:val="00CC63C2"/>
    <w:rsid w:val="00CD0F59"/>
    <w:rsid w:val="00CD4B89"/>
    <w:rsid w:val="00CD5BDE"/>
    <w:rsid w:val="00CE3BC5"/>
    <w:rsid w:val="00D3445B"/>
    <w:rsid w:val="00D34EA5"/>
    <w:rsid w:val="00D35ABA"/>
    <w:rsid w:val="00D4488E"/>
    <w:rsid w:val="00D52C8A"/>
    <w:rsid w:val="00D72040"/>
    <w:rsid w:val="00D77F39"/>
    <w:rsid w:val="00D93AE7"/>
    <w:rsid w:val="00D94B61"/>
    <w:rsid w:val="00D97C97"/>
    <w:rsid w:val="00DA1461"/>
    <w:rsid w:val="00DB5769"/>
    <w:rsid w:val="00DB778D"/>
    <w:rsid w:val="00DC5649"/>
    <w:rsid w:val="00DD4793"/>
    <w:rsid w:val="00DE34F0"/>
    <w:rsid w:val="00E03FD4"/>
    <w:rsid w:val="00E05376"/>
    <w:rsid w:val="00E14FBC"/>
    <w:rsid w:val="00E27E67"/>
    <w:rsid w:val="00E50ABD"/>
    <w:rsid w:val="00E51C55"/>
    <w:rsid w:val="00E61212"/>
    <w:rsid w:val="00E64F9B"/>
    <w:rsid w:val="00E6660B"/>
    <w:rsid w:val="00E74BDD"/>
    <w:rsid w:val="00E770C4"/>
    <w:rsid w:val="00E91899"/>
    <w:rsid w:val="00E959F2"/>
    <w:rsid w:val="00EA7321"/>
    <w:rsid w:val="00EA783F"/>
    <w:rsid w:val="00EB2142"/>
    <w:rsid w:val="00EB5D43"/>
    <w:rsid w:val="00EB7D22"/>
    <w:rsid w:val="00EC4419"/>
    <w:rsid w:val="00ED1E71"/>
    <w:rsid w:val="00ED5E2D"/>
    <w:rsid w:val="00EE080E"/>
    <w:rsid w:val="00EE13A5"/>
    <w:rsid w:val="00EF26C4"/>
    <w:rsid w:val="00EF5867"/>
    <w:rsid w:val="00F1113B"/>
    <w:rsid w:val="00F25F45"/>
    <w:rsid w:val="00F66189"/>
    <w:rsid w:val="00F85C45"/>
    <w:rsid w:val="00F90D93"/>
    <w:rsid w:val="00F94B07"/>
    <w:rsid w:val="00F95451"/>
    <w:rsid w:val="00FA4520"/>
    <w:rsid w:val="00FA737B"/>
    <w:rsid w:val="00FB7740"/>
    <w:rsid w:val="00FC2EBC"/>
    <w:rsid w:val="00FC403B"/>
    <w:rsid w:val="00FC6283"/>
    <w:rsid w:val="00FD5ADC"/>
    <w:rsid w:val="00FE56C2"/>
    <w:rsid w:val="00FF1ADF"/>
    <w:rsid w:val="00FF63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2CB95C21-C94C-41D7-AEF2-03845B584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DD1"/>
    <w:pPr>
      <w:ind w:left="720"/>
      <w:contextualSpacing/>
    </w:pPr>
  </w:style>
  <w:style w:type="paragraph" w:styleId="Header">
    <w:name w:val="header"/>
    <w:basedOn w:val="Normal"/>
    <w:link w:val="HeaderChar"/>
    <w:uiPriority w:val="99"/>
    <w:unhideWhenUsed/>
    <w:rsid w:val="002842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4206"/>
  </w:style>
  <w:style w:type="paragraph" w:styleId="Footer">
    <w:name w:val="footer"/>
    <w:basedOn w:val="Normal"/>
    <w:link w:val="FooterChar"/>
    <w:uiPriority w:val="99"/>
    <w:unhideWhenUsed/>
    <w:rsid w:val="002842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4206"/>
  </w:style>
  <w:style w:type="paragraph" w:styleId="BalloonText">
    <w:name w:val="Balloon Text"/>
    <w:basedOn w:val="Normal"/>
    <w:link w:val="BalloonTextChar"/>
    <w:uiPriority w:val="99"/>
    <w:semiHidden/>
    <w:unhideWhenUsed/>
    <w:rsid w:val="00937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E23"/>
    <w:rPr>
      <w:rFonts w:ascii="Tahoma" w:hAnsi="Tahoma" w:cs="Tahoma"/>
      <w:sz w:val="16"/>
      <w:szCs w:val="16"/>
    </w:rPr>
  </w:style>
  <w:style w:type="paragraph" w:customStyle="1" w:styleId="Default">
    <w:name w:val="Default"/>
    <w:rsid w:val="00986686"/>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434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080E"/>
    <w:rPr>
      <w:sz w:val="16"/>
      <w:szCs w:val="16"/>
    </w:rPr>
  </w:style>
  <w:style w:type="paragraph" w:styleId="CommentText">
    <w:name w:val="annotation text"/>
    <w:basedOn w:val="Normal"/>
    <w:link w:val="CommentTextChar"/>
    <w:uiPriority w:val="99"/>
    <w:unhideWhenUsed/>
    <w:rsid w:val="00EE080E"/>
    <w:pPr>
      <w:spacing w:line="240" w:lineRule="auto"/>
    </w:pPr>
    <w:rPr>
      <w:sz w:val="20"/>
      <w:szCs w:val="20"/>
    </w:rPr>
  </w:style>
  <w:style w:type="character" w:customStyle="1" w:styleId="CommentTextChar">
    <w:name w:val="Comment Text Char"/>
    <w:basedOn w:val="DefaultParagraphFont"/>
    <w:link w:val="CommentText"/>
    <w:uiPriority w:val="99"/>
    <w:rsid w:val="00EE080E"/>
    <w:rPr>
      <w:sz w:val="20"/>
      <w:szCs w:val="20"/>
    </w:rPr>
  </w:style>
  <w:style w:type="paragraph" w:styleId="CommentSubject">
    <w:name w:val="annotation subject"/>
    <w:basedOn w:val="CommentText"/>
    <w:next w:val="CommentText"/>
    <w:link w:val="CommentSubjectChar"/>
    <w:uiPriority w:val="99"/>
    <w:semiHidden/>
    <w:unhideWhenUsed/>
    <w:rsid w:val="00EE080E"/>
    <w:rPr>
      <w:b/>
      <w:bCs/>
    </w:rPr>
  </w:style>
  <w:style w:type="character" w:customStyle="1" w:styleId="CommentSubjectChar">
    <w:name w:val="Comment Subject Char"/>
    <w:basedOn w:val="CommentTextChar"/>
    <w:link w:val="CommentSubject"/>
    <w:uiPriority w:val="99"/>
    <w:semiHidden/>
    <w:rsid w:val="00EE080E"/>
    <w:rPr>
      <w:b/>
      <w:bCs/>
      <w:sz w:val="20"/>
      <w:szCs w:val="20"/>
    </w:rPr>
  </w:style>
  <w:style w:type="paragraph" w:styleId="Revision">
    <w:name w:val="Revision"/>
    <w:hidden/>
    <w:uiPriority w:val="99"/>
    <w:semiHidden/>
    <w:rsid w:val="00EE13A5"/>
    <w:pPr>
      <w:spacing w:after="0" w:line="240" w:lineRule="auto"/>
    </w:pPr>
  </w:style>
  <w:style w:type="character" w:styleId="Hyperlink">
    <w:name w:val="Hyperlink"/>
    <w:basedOn w:val="DefaultParagraphFont"/>
    <w:uiPriority w:val="99"/>
    <w:unhideWhenUsed/>
    <w:rsid w:val="00FC62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7123">
      <w:bodyDiv w:val="1"/>
      <w:marLeft w:val="0"/>
      <w:marRight w:val="0"/>
      <w:marTop w:val="0"/>
      <w:marBottom w:val="0"/>
      <w:divBdr>
        <w:top w:val="none" w:sz="0" w:space="0" w:color="auto"/>
        <w:left w:val="none" w:sz="0" w:space="0" w:color="auto"/>
        <w:bottom w:val="none" w:sz="0" w:space="0" w:color="auto"/>
        <w:right w:val="none" w:sz="0" w:space="0" w:color="auto"/>
      </w:divBdr>
    </w:div>
    <w:div w:id="99984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scb.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ncaster.gov.uk/services/schools/what-is-stronger-famili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arlyhelphub@doncaster.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40719-6D00-43AB-B96A-DF17EAB39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6587</Words>
  <Characters>37552</Characters>
  <Application>Microsoft Office Word</Application>
  <DocSecurity>4</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44051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Gore, Deborah</dc:creator>
  <cp:lastModifiedBy>DMBC</cp:lastModifiedBy>
  <cp:revision>2</cp:revision>
  <cp:lastPrinted>2017-11-10T11:54:00Z</cp:lastPrinted>
  <dcterms:created xsi:type="dcterms:W3CDTF">2019-09-02T09:59:00Z</dcterms:created>
  <dcterms:modified xsi:type="dcterms:W3CDTF">2019-09-02T09:59:00Z</dcterms:modified>
</cp:coreProperties>
</file>