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65781" w14:textId="33CEF7D8" w:rsidR="00A42319" w:rsidRDefault="00F616D2" w:rsidP="00F36A9E">
      <w:pPr>
        <w:pStyle w:val="Heading1"/>
      </w:pPr>
      <w:r>
        <w:rPr>
          <w:noProof/>
          <w:lang w:eastAsia="en-GB"/>
        </w:rPr>
        <w:drawing>
          <wp:inline distT="0" distB="0" distL="0" distR="0" wp14:anchorId="2606F99B" wp14:editId="74A26481">
            <wp:extent cx="2286000" cy="6464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646430"/>
                    </a:xfrm>
                    <a:prstGeom prst="rect">
                      <a:avLst/>
                    </a:prstGeom>
                    <a:noFill/>
                  </pic:spPr>
                </pic:pic>
              </a:graphicData>
            </a:graphic>
          </wp:inline>
        </w:drawing>
      </w:r>
    </w:p>
    <w:p w14:paraId="351645A2" w14:textId="331C5EF3" w:rsidR="00F616D2" w:rsidRPr="00F616D2" w:rsidRDefault="00F36A9E" w:rsidP="00F616D2">
      <w:pPr>
        <w:spacing w:after="0" w:line="240" w:lineRule="auto"/>
        <w:jc w:val="center"/>
        <w:rPr>
          <w:rFonts w:ascii="Arial" w:hAnsi="Arial" w:cs="Arial"/>
          <w:b/>
          <w:sz w:val="28"/>
          <w:szCs w:val="28"/>
        </w:rPr>
      </w:pPr>
      <w:r>
        <w:rPr>
          <w:rFonts w:ascii="Arial" w:hAnsi="Arial" w:cs="Arial"/>
          <w:b/>
          <w:sz w:val="28"/>
          <w:szCs w:val="28"/>
        </w:rPr>
        <w:t>POLICY AND PROCEDURES</w:t>
      </w:r>
      <w:r w:rsidR="00F616D2" w:rsidRPr="00F616D2">
        <w:rPr>
          <w:rFonts w:ascii="Arial" w:hAnsi="Arial" w:cs="Arial"/>
          <w:b/>
          <w:sz w:val="28"/>
          <w:szCs w:val="28"/>
        </w:rPr>
        <w:t xml:space="preserve"> SUB-GROUP</w:t>
      </w:r>
    </w:p>
    <w:p w14:paraId="327A2BB3" w14:textId="77777777" w:rsidR="00F616D2" w:rsidRPr="00F616D2" w:rsidRDefault="00F616D2" w:rsidP="00F616D2">
      <w:pPr>
        <w:spacing w:after="0" w:line="240" w:lineRule="auto"/>
        <w:jc w:val="center"/>
        <w:rPr>
          <w:rFonts w:ascii="Arial" w:hAnsi="Arial" w:cs="Arial"/>
          <w:b/>
          <w:sz w:val="28"/>
          <w:szCs w:val="28"/>
        </w:rPr>
      </w:pPr>
      <w:r w:rsidRPr="00F616D2">
        <w:rPr>
          <w:rFonts w:ascii="Arial" w:hAnsi="Arial" w:cs="Arial"/>
          <w:b/>
          <w:sz w:val="28"/>
          <w:szCs w:val="28"/>
        </w:rPr>
        <w:t>TERMS OF REFERENCE</w:t>
      </w:r>
    </w:p>
    <w:p w14:paraId="78023DDB" w14:textId="77777777" w:rsidR="00F616D2" w:rsidRDefault="00F616D2" w:rsidP="00A42319">
      <w:pPr>
        <w:spacing w:before="120" w:after="120"/>
        <w:rPr>
          <w:b/>
          <w:u w:val="single"/>
        </w:rPr>
      </w:pPr>
    </w:p>
    <w:p w14:paraId="2C327611" w14:textId="0768FDA1" w:rsidR="00F616D2" w:rsidRPr="00F616D2" w:rsidRDefault="00F616D2" w:rsidP="00A42319">
      <w:pPr>
        <w:spacing w:before="120" w:after="120"/>
        <w:rPr>
          <w:rFonts w:ascii="Arial" w:hAnsi="Arial" w:cs="Arial"/>
          <w:b/>
          <w:sz w:val="24"/>
          <w:szCs w:val="24"/>
          <w:u w:val="single"/>
        </w:rPr>
      </w:pPr>
      <w:r w:rsidRPr="00F616D2">
        <w:rPr>
          <w:rFonts w:ascii="Arial" w:hAnsi="Arial" w:cs="Arial"/>
          <w:b/>
          <w:sz w:val="24"/>
          <w:szCs w:val="24"/>
          <w:u w:val="single"/>
        </w:rPr>
        <w:t>PURPOSE</w:t>
      </w:r>
    </w:p>
    <w:p w14:paraId="1364825A" w14:textId="7B6B7E35" w:rsidR="00F36A9E" w:rsidRDefault="00A42319" w:rsidP="003A0569">
      <w:pPr>
        <w:spacing w:before="120" w:after="120"/>
        <w:rPr>
          <w:rFonts w:ascii="Arial" w:eastAsia="Times New Roman" w:hAnsi="Arial" w:cs="Arial"/>
          <w:sz w:val="24"/>
          <w:szCs w:val="24"/>
          <w:lang w:eastAsia="en-GB"/>
        </w:rPr>
      </w:pPr>
      <w:r w:rsidRPr="00F616D2">
        <w:rPr>
          <w:rFonts w:ascii="Arial" w:hAnsi="Arial" w:cs="Arial"/>
          <w:sz w:val="24"/>
          <w:szCs w:val="24"/>
        </w:rPr>
        <w:t xml:space="preserve">The </w:t>
      </w:r>
      <w:r w:rsidR="00F616D2">
        <w:rPr>
          <w:rFonts w:ascii="Arial" w:hAnsi="Arial" w:cs="Arial"/>
          <w:sz w:val="24"/>
          <w:szCs w:val="24"/>
        </w:rPr>
        <w:t xml:space="preserve">DSCP </w:t>
      </w:r>
      <w:r w:rsidR="00F36A9E">
        <w:rPr>
          <w:rFonts w:ascii="Arial" w:hAnsi="Arial" w:cs="Arial"/>
          <w:sz w:val="24"/>
          <w:szCs w:val="24"/>
        </w:rPr>
        <w:t>Policy and Procedure</w:t>
      </w:r>
      <w:r w:rsidR="003A0569">
        <w:rPr>
          <w:rFonts w:ascii="Arial" w:hAnsi="Arial" w:cs="Arial"/>
          <w:sz w:val="24"/>
          <w:szCs w:val="24"/>
        </w:rPr>
        <w:t xml:space="preserve"> Sub-g</w:t>
      </w:r>
      <w:r w:rsidRPr="00F616D2">
        <w:rPr>
          <w:rFonts w:ascii="Arial" w:hAnsi="Arial" w:cs="Arial"/>
          <w:sz w:val="24"/>
          <w:szCs w:val="24"/>
        </w:rPr>
        <w:t xml:space="preserve">roup </w:t>
      </w:r>
      <w:r w:rsidR="003A0569">
        <w:rPr>
          <w:rFonts w:ascii="Arial" w:hAnsi="Arial" w:cs="Arial"/>
          <w:sz w:val="24"/>
          <w:szCs w:val="24"/>
        </w:rPr>
        <w:t xml:space="preserve">is </w:t>
      </w:r>
      <w:r w:rsidR="003A0569" w:rsidRPr="003A0569">
        <w:rPr>
          <w:rFonts w:ascii="Arial" w:eastAsia="Times New Roman" w:hAnsi="Arial" w:cs="Arial"/>
          <w:sz w:val="24"/>
          <w:szCs w:val="24"/>
          <w:lang w:eastAsia="en-GB"/>
        </w:rPr>
        <w:t xml:space="preserve">responsible for </w:t>
      </w:r>
      <w:r w:rsidR="00F36A9E">
        <w:rPr>
          <w:rFonts w:ascii="Arial" w:eastAsia="Times New Roman" w:hAnsi="Arial" w:cs="Arial"/>
          <w:sz w:val="24"/>
          <w:szCs w:val="24"/>
          <w:lang w:eastAsia="en-GB"/>
        </w:rPr>
        <w:t>ensuring that it has relevant and up to date multi-agency policy, procedures, protocols and guidance in place; to promote the safeguarding and welfare of children and young people across Doncaster.</w:t>
      </w:r>
    </w:p>
    <w:p w14:paraId="45978941" w14:textId="723F2496" w:rsidR="00F36A9E" w:rsidRPr="003A0569" w:rsidRDefault="00F36A9E" w:rsidP="003A0569">
      <w:pPr>
        <w:spacing w:before="120" w:after="120"/>
        <w:rPr>
          <w:rFonts w:ascii="Arial" w:hAnsi="Arial" w:cs="Arial"/>
          <w:sz w:val="24"/>
          <w:szCs w:val="24"/>
        </w:rPr>
      </w:pPr>
      <w:r>
        <w:rPr>
          <w:rFonts w:ascii="Arial" w:eastAsia="Times New Roman" w:hAnsi="Arial" w:cs="Arial"/>
          <w:sz w:val="24"/>
          <w:szCs w:val="24"/>
          <w:lang w:eastAsia="en-GB"/>
        </w:rPr>
        <w:t>The Policy and Procedure subgroup will support and drive the work and practice of the partner agencies across Doncaster.</w:t>
      </w:r>
      <w:r w:rsidR="00176768">
        <w:rPr>
          <w:rFonts w:ascii="Arial" w:eastAsia="Times New Roman" w:hAnsi="Arial" w:cs="Arial"/>
          <w:sz w:val="24"/>
          <w:szCs w:val="24"/>
          <w:lang w:eastAsia="en-GB"/>
        </w:rPr>
        <w:t xml:space="preserve">  Where appropriate, the voice of children and young people will inform the work of the subgroup with regard to issues relating to the safeguarding and wellbeing of children and young people.</w:t>
      </w:r>
    </w:p>
    <w:p w14:paraId="3D6C477C" w14:textId="77777777" w:rsidR="00A42319" w:rsidRPr="00F616D2" w:rsidRDefault="00A42319" w:rsidP="00A42319">
      <w:pPr>
        <w:spacing w:before="120" w:after="120"/>
        <w:rPr>
          <w:rFonts w:ascii="Arial" w:hAnsi="Arial" w:cs="Arial"/>
          <w:b/>
          <w:sz w:val="24"/>
          <w:szCs w:val="24"/>
          <w:u w:val="single"/>
        </w:rPr>
      </w:pPr>
    </w:p>
    <w:p w14:paraId="7DFF3F47" w14:textId="77777777" w:rsidR="00A42319" w:rsidRPr="00F616D2" w:rsidRDefault="00A42319" w:rsidP="00BF5CEC">
      <w:pPr>
        <w:spacing w:before="120" w:after="120"/>
        <w:rPr>
          <w:rFonts w:ascii="Arial" w:hAnsi="Arial" w:cs="Arial"/>
          <w:b/>
          <w:sz w:val="24"/>
          <w:szCs w:val="24"/>
          <w:u w:val="single"/>
        </w:rPr>
      </w:pPr>
      <w:r w:rsidRPr="00F616D2">
        <w:rPr>
          <w:rFonts w:ascii="Arial" w:hAnsi="Arial" w:cs="Arial"/>
          <w:b/>
          <w:sz w:val="24"/>
          <w:szCs w:val="24"/>
          <w:u w:val="single"/>
        </w:rPr>
        <w:t>OBJECTIVES</w:t>
      </w:r>
    </w:p>
    <w:p w14:paraId="442B8D4A" w14:textId="72D56A7D" w:rsidR="00BF5CEC" w:rsidRDefault="00176768" w:rsidP="00BF5CEC">
      <w:pPr>
        <w:pStyle w:val="ListParagraph"/>
        <w:numPr>
          <w:ilvl w:val="0"/>
          <w:numId w:val="2"/>
        </w:numPr>
        <w:spacing w:before="120" w:after="120"/>
        <w:contextualSpacing w:val="0"/>
        <w:rPr>
          <w:rFonts w:ascii="Arial" w:hAnsi="Arial" w:cs="Arial"/>
          <w:sz w:val="24"/>
          <w:szCs w:val="24"/>
        </w:rPr>
      </w:pPr>
      <w:r>
        <w:rPr>
          <w:rFonts w:ascii="Arial" w:hAnsi="Arial" w:cs="Arial"/>
          <w:sz w:val="24"/>
          <w:szCs w:val="24"/>
        </w:rPr>
        <w:t>To ensure all Policy and Procedures reflect and are in line with relevant Government legislation and statutory guidance</w:t>
      </w:r>
      <w:r w:rsidR="009D01E9">
        <w:rPr>
          <w:rFonts w:ascii="Arial" w:hAnsi="Arial" w:cs="Arial"/>
          <w:sz w:val="24"/>
          <w:szCs w:val="24"/>
        </w:rPr>
        <w:t>, reflecting national and local need.</w:t>
      </w:r>
      <w:r w:rsidR="00162BEE" w:rsidRPr="00F616D2">
        <w:rPr>
          <w:rFonts w:ascii="Arial" w:hAnsi="Arial" w:cs="Arial"/>
          <w:sz w:val="24"/>
          <w:szCs w:val="24"/>
        </w:rPr>
        <w:t xml:space="preserve"> </w:t>
      </w:r>
    </w:p>
    <w:p w14:paraId="00632A6F" w14:textId="6208E0BC" w:rsidR="009D01E9" w:rsidRPr="00F616D2" w:rsidRDefault="009D01E9" w:rsidP="00BF5CEC">
      <w:pPr>
        <w:pStyle w:val="ListParagraph"/>
        <w:numPr>
          <w:ilvl w:val="0"/>
          <w:numId w:val="2"/>
        </w:numPr>
        <w:spacing w:before="120" w:after="120"/>
        <w:contextualSpacing w:val="0"/>
        <w:rPr>
          <w:rFonts w:ascii="Arial" w:hAnsi="Arial" w:cs="Arial"/>
          <w:sz w:val="24"/>
          <w:szCs w:val="24"/>
        </w:rPr>
      </w:pPr>
      <w:r>
        <w:rPr>
          <w:rFonts w:ascii="Arial" w:hAnsi="Arial" w:cs="Arial"/>
          <w:sz w:val="24"/>
          <w:szCs w:val="24"/>
        </w:rPr>
        <w:t xml:space="preserve">Contribute to the development, </w:t>
      </w:r>
      <w:r w:rsidR="002929A1">
        <w:rPr>
          <w:rFonts w:ascii="Arial" w:hAnsi="Arial" w:cs="Arial"/>
          <w:sz w:val="24"/>
          <w:szCs w:val="24"/>
        </w:rPr>
        <w:t>maintenance</w:t>
      </w:r>
      <w:r>
        <w:rPr>
          <w:rFonts w:ascii="Arial" w:hAnsi="Arial" w:cs="Arial"/>
          <w:sz w:val="24"/>
          <w:szCs w:val="24"/>
        </w:rPr>
        <w:t>, publication and embedmen</w:t>
      </w:r>
      <w:r w:rsidR="002929A1">
        <w:rPr>
          <w:rFonts w:ascii="Arial" w:hAnsi="Arial" w:cs="Arial"/>
          <w:sz w:val="24"/>
          <w:szCs w:val="24"/>
        </w:rPr>
        <w:t>t of an appropriate set of multi</w:t>
      </w:r>
      <w:r>
        <w:rPr>
          <w:rFonts w:ascii="Arial" w:hAnsi="Arial" w:cs="Arial"/>
          <w:sz w:val="24"/>
          <w:szCs w:val="24"/>
        </w:rPr>
        <w:t>-agency Policy and Procedures.</w:t>
      </w:r>
    </w:p>
    <w:p w14:paraId="55D82B85" w14:textId="324F2F44" w:rsidR="00BF5CEC" w:rsidRPr="00F616D2" w:rsidRDefault="00176768" w:rsidP="00BF5CEC">
      <w:pPr>
        <w:pStyle w:val="ListParagraph"/>
        <w:numPr>
          <w:ilvl w:val="0"/>
          <w:numId w:val="2"/>
        </w:numPr>
        <w:spacing w:before="120" w:after="120"/>
        <w:contextualSpacing w:val="0"/>
        <w:rPr>
          <w:rFonts w:ascii="Arial" w:hAnsi="Arial" w:cs="Arial"/>
          <w:sz w:val="24"/>
          <w:szCs w:val="24"/>
        </w:rPr>
      </w:pPr>
      <w:r>
        <w:rPr>
          <w:rFonts w:ascii="Arial" w:hAnsi="Arial" w:cs="Arial"/>
          <w:sz w:val="24"/>
          <w:szCs w:val="24"/>
        </w:rPr>
        <w:t xml:space="preserve">To ensure all Policy and Procedures </w:t>
      </w:r>
      <w:proofErr w:type="gramStart"/>
      <w:r>
        <w:rPr>
          <w:rFonts w:ascii="Arial" w:hAnsi="Arial" w:cs="Arial"/>
          <w:sz w:val="24"/>
          <w:szCs w:val="24"/>
        </w:rPr>
        <w:t>are focused</w:t>
      </w:r>
      <w:proofErr w:type="gramEnd"/>
      <w:r>
        <w:rPr>
          <w:rFonts w:ascii="Arial" w:hAnsi="Arial" w:cs="Arial"/>
          <w:sz w:val="24"/>
          <w:szCs w:val="24"/>
        </w:rPr>
        <w:t xml:space="preserve"> on improved outcomes for children, young people and families and are multi-agency in approach</w:t>
      </w:r>
      <w:r w:rsidR="009D01E9">
        <w:rPr>
          <w:rFonts w:ascii="Arial" w:hAnsi="Arial" w:cs="Arial"/>
          <w:sz w:val="24"/>
          <w:szCs w:val="24"/>
        </w:rPr>
        <w:t>; ensuring that practice is of an outstanding standard.</w:t>
      </w:r>
    </w:p>
    <w:p w14:paraId="610A6CC6" w14:textId="44E19FFC" w:rsidR="00A42319" w:rsidRDefault="009D01E9" w:rsidP="00BF5CEC">
      <w:pPr>
        <w:pStyle w:val="ListParagraph"/>
        <w:numPr>
          <w:ilvl w:val="0"/>
          <w:numId w:val="2"/>
        </w:numPr>
        <w:spacing w:before="120" w:after="120"/>
        <w:contextualSpacing w:val="0"/>
        <w:rPr>
          <w:rFonts w:ascii="Arial" w:hAnsi="Arial" w:cs="Arial"/>
          <w:sz w:val="24"/>
          <w:szCs w:val="24"/>
        </w:rPr>
      </w:pPr>
      <w:r>
        <w:rPr>
          <w:rFonts w:ascii="Arial" w:hAnsi="Arial" w:cs="Arial"/>
          <w:sz w:val="24"/>
          <w:szCs w:val="24"/>
        </w:rPr>
        <w:t>All DSCP Policy and Procedures are up to date and easily accessible and well embedded across partner organisations.</w:t>
      </w:r>
    </w:p>
    <w:p w14:paraId="3E5D1BF2" w14:textId="7636BE04" w:rsidR="00D4453F" w:rsidRPr="00D4453F" w:rsidRDefault="00D4453F" w:rsidP="00D4453F">
      <w:pPr>
        <w:pStyle w:val="ListParagraph"/>
        <w:numPr>
          <w:ilvl w:val="0"/>
          <w:numId w:val="2"/>
        </w:numPr>
        <w:spacing w:before="120" w:after="120"/>
        <w:contextualSpacing w:val="0"/>
        <w:rPr>
          <w:rFonts w:ascii="Arial" w:hAnsi="Arial" w:cs="Arial"/>
          <w:sz w:val="24"/>
          <w:szCs w:val="24"/>
        </w:rPr>
      </w:pPr>
      <w:r>
        <w:rPr>
          <w:rFonts w:ascii="Arial" w:hAnsi="Arial" w:cs="Arial"/>
          <w:sz w:val="24"/>
          <w:szCs w:val="24"/>
        </w:rPr>
        <w:t>Work within the Learning, Quality and Improvement subgroup framework to inform and enhance front line practice.</w:t>
      </w:r>
    </w:p>
    <w:p w14:paraId="42A11914" w14:textId="2D248A14" w:rsidR="00C205D1" w:rsidRPr="00F616D2" w:rsidRDefault="00C205D1" w:rsidP="00BF5CEC">
      <w:pPr>
        <w:pStyle w:val="ListParagraph"/>
        <w:numPr>
          <w:ilvl w:val="0"/>
          <w:numId w:val="2"/>
        </w:numPr>
        <w:spacing w:before="120" w:after="120"/>
        <w:contextualSpacing w:val="0"/>
        <w:rPr>
          <w:rFonts w:ascii="Arial" w:hAnsi="Arial" w:cs="Arial"/>
          <w:sz w:val="24"/>
          <w:szCs w:val="24"/>
        </w:rPr>
      </w:pPr>
      <w:r w:rsidRPr="00F616D2">
        <w:rPr>
          <w:rFonts w:ascii="Arial" w:hAnsi="Arial" w:cs="Arial"/>
          <w:sz w:val="24"/>
          <w:szCs w:val="24"/>
        </w:rPr>
        <w:t>Learning from other subgroups</w:t>
      </w:r>
      <w:r w:rsidR="00D4453F">
        <w:rPr>
          <w:rFonts w:ascii="Arial" w:hAnsi="Arial" w:cs="Arial"/>
          <w:sz w:val="24"/>
          <w:szCs w:val="24"/>
        </w:rPr>
        <w:t>.</w:t>
      </w:r>
    </w:p>
    <w:p w14:paraId="4C8D4103" w14:textId="376B906C" w:rsidR="00854BD5" w:rsidRPr="00D4453F" w:rsidRDefault="00D4453F" w:rsidP="00D4453F">
      <w:pPr>
        <w:pStyle w:val="ListParagraph"/>
        <w:numPr>
          <w:ilvl w:val="0"/>
          <w:numId w:val="2"/>
        </w:numPr>
        <w:spacing w:before="120" w:after="120"/>
        <w:contextualSpacing w:val="0"/>
        <w:rPr>
          <w:rFonts w:ascii="Arial" w:hAnsi="Arial" w:cs="Arial"/>
          <w:sz w:val="24"/>
          <w:szCs w:val="24"/>
        </w:rPr>
      </w:pPr>
      <w:r>
        <w:rPr>
          <w:rFonts w:ascii="Arial" w:hAnsi="Arial" w:cs="Arial"/>
          <w:sz w:val="24"/>
          <w:szCs w:val="24"/>
        </w:rPr>
        <w:t xml:space="preserve">Identify local safeguarding/child protection issues which require multi-agency policy development and make </w:t>
      </w:r>
      <w:r w:rsidR="002929A1">
        <w:rPr>
          <w:rFonts w:ascii="Arial" w:hAnsi="Arial" w:cs="Arial"/>
          <w:sz w:val="24"/>
          <w:szCs w:val="24"/>
        </w:rPr>
        <w:t>recommendations</w:t>
      </w:r>
      <w:bookmarkStart w:id="0" w:name="_GoBack"/>
      <w:bookmarkEnd w:id="0"/>
      <w:r>
        <w:rPr>
          <w:rFonts w:ascii="Arial" w:hAnsi="Arial" w:cs="Arial"/>
          <w:sz w:val="24"/>
          <w:szCs w:val="24"/>
        </w:rPr>
        <w:t xml:space="preserve"> to DSCP regarding these developments.</w:t>
      </w:r>
    </w:p>
    <w:p w14:paraId="394BFE97" w14:textId="77777777" w:rsidR="00E66AED" w:rsidRPr="00F616D2" w:rsidRDefault="00E66AED" w:rsidP="00C91B8C">
      <w:pPr>
        <w:spacing w:before="120" w:after="120"/>
        <w:rPr>
          <w:rFonts w:ascii="Arial" w:hAnsi="Arial" w:cs="Arial"/>
          <w:color w:val="FF0000"/>
          <w:sz w:val="24"/>
          <w:szCs w:val="24"/>
        </w:rPr>
      </w:pPr>
    </w:p>
    <w:p w14:paraId="3372B708" w14:textId="77777777" w:rsidR="00E66AED" w:rsidRPr="00F616D2" w:rsidRDefault="00E66AED" w:rsidP="00E66AED">
      <w:pPr>
        <w:rPr>
          <w:rFonts w:ascii="Arial" w:hAnsi="Arial" w:cs="Arial"/>
          <w:b/>
          <w:sz w:val="24"/>
          <w:szCs w:val="24"/>
          <w:u w:val="single"/>
        </w:rPr>
      </w:pPr>
      <w:r w:rsidRPr="00F616D2">
        <w:rPr>
          <w:rFonts w:ascii="Arial" w:hAnsi="Arial" w:cs="Arial"/>
          <w:b/>
          <w:sz w:val="24"/>
          <w:szCs w:val="24"/>
          <w:u w:val="single"/>
        </w:rPr>
        <w:t>GOVERNANCE</w:t>
      </w:r>
    </w:p>
    <w:p w14:paraId="52E46F05" w14:textId="0390EA35" w:rsidR="00E66AED" w:rsidRPr="00F616D2" w:rsidRDefault="00494792" w:rsidP="00E66AED">
      <w:pPr>
        <w:rPr>
          <w:rFonts w:ascii="Arial" w:hAnsi="Arial" w:cs="Arial"/>
          <w:sz w:val="24"/>
          <w:szCs w:val="24"/>
        </w:rPr>
      </w:pPr>
      <w:r w:rsidRPr="00F616D2">
        <w:rPr>
          <w:rFonts w:ascii="Arial" w:hAnsi="Arial" w:cs="Arial"/>
          <w:sz w:val="24"/>
          <w:szCs w:val="24"/>
        </w:rPr>
        <w:t xml:space="preserve">This is </w:t>
      </w:r>
      <w:r w:rsidR="001019EE" w:rsidRPr="00F616D2">
        <w:rPr>
          <w:rFonts w:ascii="Arial" w:hAnsi="Arial" w:cs="Arial"/>
          <w:sz w:val="24"/>
          <w:szCs w:val="24"/>
        </w:rPr>
        <w:t>a sub-</w:t>
      </w:r>
      <w:r w:rsidRPr="00F616D2">
        <w:rPr>
          <w:rFonts w:ascii="Arial" w:hAnsi="Arial" w:cs="Arial"/>
          <w:sz w:val="24"/>
          <w:szCs w:val="24"/>
        </w:rPr>
        <w:t xml:space="preserve">group of DSCP </w:t>
      </w:r>
      <w:r w:rsidR="00E66AED" w:rsidRPr="00F616D2">
        <w:rPr>
          <w:rFonts w:ascii="Arial" w:hAnsi="Arial" w:cs="Arial"/>
          <w:sz w:val="24"/>
          <w:szCs w:val="24"/>
        </w:rPr>
        <w:t xml:space="preserve">with delegated responsibilities and </w:t>
      </w:r>
      <w:r w:rsidRPr="00F616D2">
        <w:rPr>
          <w:rFonts w:ascii="Arial" w:hAnsi="Arial" w:cs="Arial"/>
          <w:sz w:val="24"/>
          <w:szCs w:val="24"/>
        </w:rPr>
        <w:t>hence is accountable to the</w:t>
      </w:r>
      <w:r w:rsidR="00E66AED" w:rsidRPr="00F616D2">
        <w:rPr>
          <w:rFonts w:ascii="Arial" w:hAnsi="Arial" w:cs="Arial"/>
          <w:sz w:val="24"/>
          <w:szCs w:val="24"/>
        </w:rPr>
        <w:t xml:space="preserve"> </w:t>
      </w:r>
      <w:r w:rsidR="00761EEC">
        <w:rPr>
          <w:rFonts w:ascii="Arial" w:hAnsi="Arial" w:cs="Arial"/>
          <w:sz w:val="24"/>
          <w:szCs w:val="24"/>
        </w:rPr>
        <w:t xml:space="preserve">partnership </w:t>
      </w:r>
      <w:r w:rsidR="00E66AED" w:rsidRPr="00F616D2">
        <w:rPr>
          <w:rFonts w:ascii="Arial" w:hAnsi="Arial" w:cs="Arial"/>
          <w:sz w:val="24"/>
          <w:szCs w:val="24"/>
        </w:rPr>
        <w:t>Board meeting</w:t>
      </w:r>
      <w:r w:rsidRPr="00F616D2">
        <w:rPr>
          <w:rFonts w:ascii="Arial" w:hAnsi="Arial" w:cs="Arial"/>
          <w:sz w:val="24"/>
          <w:szCs w:val="24"/>
        </w:rPr>
        <w:t>s</w:t>
      </w:r>
      <w:r w:rsidR="00E66AED" w:rsidRPr="00F616D2">
        <w:rPr>
          <w:rFonts w:ascii="Arial" w:hAnsi="Arial" w:cs="Arial"/>
          <w:sz w:val="24"/>
          <w:szCs w:val="24"/>
        </w:rPr>
        <w:t xml:space="preserve"> and the Safeguarding Partners. </w:t>
      </w:r>
      <w:r w:rsidR="00E66AED" w:rsidRPr="00F616D2">
        <w:rPr>
          <w:rFonts w:ascii="Arial" w:hAnsi="Arial" w:cs="Arial"/>
          <w:sz w:val="24"/>
          <w:szCs w:val="24"/>
        </w:rPr>
        <w:lastRenderedPageBreak/>
        <w:t>Accountability will include</w:t>
      </w:r>
      <w:r w:rsidRPr="00F616D2">
        <w:rPr>
          <w:rFonts w:ascii="Arial" w:hAnsi="Arial" w:cs="Arial"/>
          <w:sz w:val="24"/>
          <w:szCs w:val="24"/>
        </w:rPr>
        <w:t xml:space="preserve"> providing a quarterly Chairs</w:t>
      </w:r>
      <w:r w:rsidR="00C205D1" w:rsidRPr="00F616D2">
        <w:rPr>
          <w:rFonts w:ascii="Arial" w:hAnsi="Arial" w:cs="Arial"/>
          <w:sz w:val="24"/>
          <w:szCs w:val="24"/>
        </w:rPr>
        <w:t xml:space="preserve"> Report that </w:t>
      </w:r>
      <w:proofErr w:type="gramStart"/>
      <w:r w:rsidR="00C205D1" w:rsidRPr="00F616D2">
        <w:rPr>
          <w:rFonts w:ascii="Arial" w:hAnsi="Arial" w:cs="Arial"/>
          <w:sz w:val="24"/>
          <w:szCs w:val="24"/>
        </w:rPr>
        <w:t>will be presented</w:t>
      </w:r>
      <w:proofErr w:type="gramEnd"/>
      <w:r w:rsidR="00C205D1" w:rsidRPr="00F616D2">
        <w:rPr>
          <w:rFonts w:ascii="Arial" w:hAnsi="Arial" w:cs="Arial"/>
          <w:sz w:val="24"/>
          <w:szCs w:val="24"/>
        </w:rPr>
        <w:t xml:space="preserve"> as part of the DSCP</w:t>
      </w:r>
      <w:r w:rsidR="00761EEC">
        <w:rPr>
          <w:rFonts w:ascii="Arial" w:hAnsi="Arial" w:cs="Arial"/>
          <w:sz w:val="24"/>
          <w:szCs w:val="24"/>
        </w:rPr>
        <w:t xml:space="preserve"> Board meeting</w:t>
      </w:r>
      <w:r w:rsidR="00C205D1" w:rsidRPr="00F616D2">
        <w:rPr>
          <w:rFonts w:ascii="Arial" w:hAnsi="Arial" w:cs="Arial"/>
          <w:sz w:val="24"/>
          <w:szCs w:val="24"/>
        </w:rPr>
        <w:t>.</w:t>
      </w:r>
    </w:p>
    <w:p w14:paraId="61E62177" w14:textId="77777777" w:rsidR="00761EEC" w:rsidRPr="00761EEC" w:rsidRDefault="00761EEC" w:rsidP="00E66AED">
      <w:pPr>
        <w:rPr>
          <w:rFonts w:ascii="Arial" w:hAnsi="Arial" w:cs="Arial"/>
          <w:b/>
          <w:sz w:val="4"/>
          <w:szCs w:val="4"/>
          <w:u w:val="single"/>
        </w:rPr>
      </w:pPr>
    </w:p>
    <w:p w14:paraId="2083E6BD" w14:textId="6975A920" w:rsidR="00E66AED" w:rsidRPr="00F616D2" w:rsidRDefault="00E66AED" w:rsidP="00E66AED">
      <w:pPr>
        <w:rPr>
          <w:rFonts w:ascii="Arial" w:hAnsi="Arial" w:cs="Arial"/>
          <w:b/>
          <w:sz w:val="24"/>
          <w:szCs w:val="24"/>
          <w:u w:val="single"/>
        </w:rPr>
      </w:pPr>
      <w:r w:rsidRPr="00F616D2">
        <w:rPr>
          <w:rFonts w:ascii="Arial" w:hAnsi="Arial" w:cs="Arial"/>
          <w:b/>
          <w:sz w:val="24"/>
          <w:szCs w:val="24"/>
          <w:u w:val="single"/>
        </w:rPr>
        <w:t>CHAIR</w:t>
      </w:r>
    </w:p>
    <w:p w14:paraId="7F37A4EB" w14:textId="479AED29" w:rsidR="00C205D1" w:rsidRPr="00F616D2" w:rsidRDefault="00E66AED" w:rsidP="00E66AED">
      <w:pPr>
        <w:rPr>
          <w:rFonts w:ascii="Arial" w:hAnsi="Arial" w:cs="Arial"/>
          <w:sz w:val="24"/>
          <w:szCs w:val="24"/>
        </w:rPr>
      </w:pPr>
      <w:proofErr w:type="gramStart"/>
      <w:r w:rsidRPr="00F616D2">
        <w:rPr>
          <w:rFonts w:ascii="Arial" w:hAnsi="Arial" w:cs="Arial"/>
          <w:sz w:val="24"/>
          <w:szCs w:val="24"/>
        </w:rPr>
        <w:t>Th</w:t>
      </w:r>
      <w:r w:rsidR="00B33DDB" w:rsidRPr="00F616D2">
        <w:rPr>
          <w:rFonts w:ascii="Arial" w:hAnsi="Arial" w:cs="Arial"/>
          <w:sz w:val="24"/>
          <w:szCs w:val="24"/>
        </w:rPr>
        <w:t xml:space="preserve">is group </w:t>
      </w:r>
      <w:r w:rsidRPr="00F616D2">
        <w:rPr>
          <w:rFonts w:ascii="Arial" w:hAnsi="Arial" w:cs="Arial"/>
          <w:sz w:val="24"/>
          <w:szCs w:val="24"/>
        </w:rPr>
        <w:t xml:space="preserve">will be chaired by </w:t>
      </w:r>
      <w:r w:rsidR="00D4453F">
        <w:rPr>
          <w:rFonts w:ascii="Arial" w:hAnsi="Arial" w:cs="Arial"/>
          <w:sz w:val="24"/>
          <w:szCs w:val="24"/>
        </w:rPr>
        <w:t>the Doncaster Joint Safeguarding Business Unit Manager</w:t>
      </w:r>
      <w:proofErr w:type="gramEnd"/>
      <w:r w:rsidR="00D4453F">
        <w:rPr>
          <w:rFonts w:ascii="Arial" w:hAnsi="Arial" w:cs="Arial"/>
          <w:sz w:val="24"/>
          <w:szCs w:val="24"/>
        </w:rPr>
        <w:t xml:space="preserve">. </w:t>
      </w:r>
      <w:r w:rsidRPr="00F616D2">
        <w:rPr>
          <w:rFonts w:ascii="Arial" w:hAnsi="Arial" w:cs="Arial"/>
          <w:sz w:val="24"/>
          <w:szCs w:val="24"/>
        </w:rPr>
        <w:t xml:space="preserve"> </w:t>
      </w:r>
      <w:r w:rsidR="00C205D1" w:rsidRPr="00F616D2">
        <w:rPr>
          <w:rFonts w:ascii="Arial" w:hAnsi="Arial" w:cs="Arial"/>
          <w:sz w:val="24"/>
          <w:szCs w:val="24"/>
        </w:rPr>
        <w:t xml:space="preserve">A vice chair will also be appointed to deputise for the Chair as and when required. </w:t>
      </w:r>
    </w:p>
    <w:p w14:paraId="14BEB76C" w14:textId="77777777" w:rsidR="00E66AED" w:rsidRPr="00F616D2" w:rsidRDefault="00E66AED" w:rsidP="00E66AED">
      <w:pPr>
        <w:rPr>
          <w:rFonts w:ascii="Arial" w:hAnsi="Arial" w:cs="Arial"/>
          <w:sz w:val="24"/>
          <w:szCs w:val="24"/>
        </w:rPr>
      </w:pPr>
      <w:r w:rsidRPr="00F616D2">
        <w:rPr>
          <w:rFonts w:ascii="Arial" w:hAnsi="Arial" w:cs="Arial"/>
          <w:sz w:val="24"/>
          <w:szCs w:val="24"/>
        </w:rPr>
        <w:t>The Chair will</w:t>
      </w:r>
    </w:p>
    <w:p w14:paraId="738F5B03" w14:textId="222CF049" w:rsidR="00E66AED" w:rsidRPr="00F616D2" w:rsidRDefault="00E66AED" w:rsidP="00E66AED">
      <w:pPr>
        <w:pStyle w:val="ListParagraph"/>
        <w:numPr>
          <w:ilvl w:val="0"/>
          <w:numId w:val="3"/>
        </w:numPr>
        <w:rPr>
          <w:rFonts w:ascii="Arial" w:hAnsi="Arial" w:cs="Arial"/>
          <w:sz w:val="24"/>
          <w:szCs w:val="24"/>
        </w:rPr>
      </w:pPr>
      <w:r w:rsidRPr="00F616D2">
        <w:rPr>
          <w:rFonts w:ascii="Arial" w:hAnsi="Arial" w:cs="Arial"/>
          <w:sz w:val="24"/>
          <w:szCs w:val="24"/>
        </w:rPr>
        <w:t xml:space="preserve">Agree the agenda with the </w:t>
      </w:r>
      <w:r w:rsidR="00761EEC">
        <w:rPr>
          <w:rFonts w:ascii="Arial" w:hAnsi="Arial" w:cs="Arial"/>
          <w:sz w:val="24"/>
          <w:szCs w:val="24"/>
        </w:rPr>
        <w:t xml:space="preserve">Safeguarding </w:t>
      </w:r>
      <w:r w:rsidRPr="00F616D2">
        <w:rPr>
          <w:rFonts w:ascii="Arial" w:hAnsi="Arial" w:cs="Arial"/>
          <w:sz w:val="24"/>
          <w:szCs w:val="24"/>
        </w:rPr>
        <w:t>Business Unit</w:t>
      </w:r>
    </w:p>
    <w:p w14:paraId="5DA36571" w14:textId="77777777" w:rsidR="00BD148B" w:rsidRPr="00F616D2" w:rsidRDefault="00E66AED" w:rsidP="00C33015">
      <w:pPr>
        <w:pStyle w:val="ListParagraph"/>
        <w:numPr>
          <w:ilvl w:val="0"/>
          <w:numId w:val="3"/>
        </w:numPr>
        <w:rPr>
          <w:rFonts w:ascii="Arial" w:hAnsi="Arial" w:cs="Arial"/>
          <w:sz w:val="24"/>
          <w:szCs w:val="24"/>
        </w:rPr>
      </w:pPr>
      <w:r w:rsidRPr="00F616D2">
        <w:rPr>
          <w:rFonts w:ascii="Arial" w:hAnsi="Arial" w:cs="Arial"/>
          <w:sz w:val="24"/>
          <w:szCs w:val="24"/>
        </w:rPr>
        <w:t xml:space="preserve">Ensure that the business in the meeting </w:t>
      </w:r>
      <w:proofErr w:type="gramStart"/>
      <w:r w:rsidRPr="00F616D2">
        <w:rPr>
          <w:rFonts w:ascii="Arial" w:hAnsi="Arial" w:cs="Arial"/>
          <w:sz w:val="24"/>
          <w:szCs w:val="24"/>
        </w:rPr>
        <w:t>is expedited</w:t>
      </w:r>
      <w:proofErr w:type="gramEnd"/>
      <w:r w:rsidRPr="00F616D2">
        <w:rPr>
          <w:rFonts w:ascii="Arial" w:hAnsi="Arial" w:cs="Arial"/>
          <w:sz w:val="24"/>
          <w:szCs w:val="24"/>
        </w:rPr>
        <w:t>, actions agreed, allocated, and monitored, etc.</w:t>
      </w:r>
    </w:p>
    <w:p w14:paraId="60779ADB" w14:textId="77777777" w:rsidR="00BD148B" w:rsidRPr="00F616D2" w:rsidRDefault="00BD148B" w:rsidP="00BD148B">
      <w:pPr>
        <w:pStyle w:val="ListParagraph"/>
        <w:numPr>
          <w:ilvl w:val="0"/>
          <w:numId w:val="3"/>
        </w:numPr>
        <w:rPr>
          <w:rFonts w:ascii="Arial" w:hAnsi="Arial" w:cs="Arial"/>
          <w:sz w:val="24"/>
          <w:szCs w:val="24"/>
        </w:rPr>
      </w:pPr>
      <w:r w:rsidRPr="00F616D2">
        <w:rPr>
          <w:rFonts w:ascii="Arial" w:hAnsi="Arial" w:cs="Arial"/>
          <w:sz w:val="24"/>
          <w:szCs w:val="24"/>
        </w:rPr>
        <w:t>Agree minutes prior to circulation.</w:t>
      </w:r>
    </w:p>
    <w:p w14:paraId="677CB898" w14:textId="465D0EFF" w:rsidR="00E66AED" w:rsidRPr="00F616D2" w:rsidRDefault="00E66AED" w:rsidP="00C33015">
      <w:pPr>
        <w:pStyle w:val="ListParagraph"/>
        <w:numPr>
          <w:ilvl w:val="0"/>
          <w:numId w:val="3"/>
        </w:numPr>
        <w:rPr>
          <w:rFonts w:ascii="Arial" w:hAnsi="Arial" w:cs="Arial"/>
          <w:sz w:val="24"/>
          <w:szCs w:val="24"/>
        </w:rPr>
      </w:pPr>
      <w:r w:rsidRPr="00F616D2">
        <w:rPr>
          <w:rFonts w:ascii="Arial" w:hAnsi="Arial" w:cs="Arial"/>
          <w:sz w:val="24"/>
          <w:szCs w:val="24"/>
        </w:rPr>
        <w:t xml:space="preserve">If unavailable, </w:t>
      </w:r>
      <w:r w:rsidR="00B33DDB" w:rsidRPr="00F616D2">
        <w:rPr>
          <w:rFonts w:ascii="Arial" w:hAnsi="Arial" w:cs="Arial"/>
          <w:sz w:val="24"/>
          <w:szCs w:val="24"/>
        </w:rPr>
        <w:t>i</w:t>
      </w:r>
      <w:r w:rsidRPr="00F616D2">
        <w:rPr>
          <w:rFonts w:ascii="Arial" w:hAnsi="Arial" w:cs="Arial"/>
          <w:sz w:val="24"/>
          <w:szCs w:val="24"/>
        </w:rPr>
        <w:t>dentify and brief a stand-in chair from within the group (not from the</w:t>
      </w:r>
      <w:r w:rsidR="00761EEC">
        <w:rPr>
          <w:rFonts w:ascii="Arial" w:hAnsi="Arial" w:cs="Arial"/>
          <w:sz w:val="24"/>
          <w:szCs w:val="24"/>
        </w:rPr>
        <w:t xml:space="preserve"> Safeguarding</w:t>
      </w:r>
      <w:r w:rsidRPr="00F616D2">
        <w:rPr>
          <w:rFonts w:ascii="Arial" w:hAnsi="Arial" w:cs="Arial"/>
          <w:sz w:val="24"/>
          <w:szCs w:val="24"/>
        </w:rPr>
        <w:t xml:space="preserve"> Business Unit).</w:t>
      </w:r>
    </w:p>
    <w:p w14:paraId="36C294C8" w14:textId="5D6276AD" w:rsidR="00E66AED" w:rsidRPr="00F616D2" w:rsidRDefault="00E66AED" w:rsidP="00E66AED">
      <w:pPr>
        <w:pStyle w:val="ListParagraph"/>
        <w:numPr>
          <w:ilvl w:val="0"/>
          <w:numId w:val="3"/>
        </w:numPr>
        <w:rPr>
          <w:rFonts w:ascii="Arial" w:hAnsi="Arial" w:cs="Arial"/>
          <w:sz w:val="24"/>
          <w:szCs w:val="24"/>
        </w:rPr>
      </w:pPr>
      <w:r w:rsidRPr="00F616D2">
        <w:rPr>
          <w:rFonts w:ascii="Arial" w:hAnsi="Arial" w:cs="Arial"/>
          <w:sz w:val="24"/>
          <w:szCs w:val="24"/>
        </w:rPr>
        <w:t xml:space="preserve">Ensure that there is a clear reporting line for </w:t>
      </w:r>
      <w:r w:rsidR="00761EEC">
        <w:rPr>
          <w:rFonts w:ascii="Arial" w:hAnsi="Arial" w:cs="Arial"/>
          <w:sz w:val="24"/>
          <w:szCs w:val="24"/>
        </w:rPr>
        <w:t xml:space="preserve">the </w:t>
      </w:r>
      <w:r w:rsidR="00D4453F">
        <w:rPr>
          <w:rFonts w:ascii="Arial" w:hAnsi="Arial" w:cs="Arial"/>
          <w:sz w:val="24"/>
          <w:szCs w:val="24"/>
        </w:rPr>
        <w:t>Policy and Procedure</w:t>
      </w:r>
      <w:r w:rsidR="00761EEC">
        <w:rPr>
          <w:rFonts w:ascii="Arial" w:hAnsi="Arial" w:cs="Arial"/>
          <w:sz w:val="24"/>
          <w:szCs w:val="24"/>
        </w:rPr>
        <w:t xml:space="preserve"> Sub-Group </w:t>
      </w:r>
      <w:r w:rsidRPr="00F616D2">
        <w:rPr>
          <w:rFonts w:ascii="Arial" w:hAnsi="Arial" w:cs="Arial"/>
          <w:sz w:val="24"/>
          <w:szCs w:val="24"/>
        </w:rPr>
        <w:t xml:space="preserve"> business into the </w:t>
      </w:r>
      <w:r w:rsidR="00761EEC">
        <w:rPr>
          <w:rFonts w:ascii="Arial" w:hAnsi="Arial" w:cs="Arial"/>
          <w:sz w:val="24"/>
          <w:szCs w:val="24"/>
        </w:rPr>
        <w:t xml:space="preserve">DSCP </w:t>
      </w:r>
      <w:r w:rsidRPr="00F616D2">
        <w:rPr>
          <w:rFonts w:ascii="Arial" w:hAnsi="Arial" w:cs="Arial"/>
          <w:sz w:val="24"/>
          <w:szCs w:val="24"/>
        </w:rPr>
        <w:t>Board</w:t>
      </w:r>
      <w:r w:rsidR="00761EEC">
        <w:rPr>
          <w:rFonts w:ascii="Arial" w:hAnsi="Arial" w:cs="Arial"/>
          <w:sz w:val="24"/>
          <w:szCs w:val="24"/>
        </w:rPr>
        <w:t xml:space="preserve"> meeting</w:t>
      </w:r>
      <w:r w:rsidRPr="00F616D2">
        <w:rPr>
          <w:rFonts w:ascii="Arial" w:hAnsi="Arial" w:cs="Arial"/>
          <w:sz w:val="24"/>
          <w:szCs w:val="24"/>
        </w:rPr>
        <w:t xml:space="preserve"> </w:t>
      </w:r>
    </w:p>
    <w:p w14:paraId="61D29645" w14:textId="77777777" w:rsidR="00E66AED" w:rsidRPr="00F616D2" w:rsidRDefault="00E66AED" w:rsidP="00E66AED">
      <w:pPr>
        <w:pStyle w:val="ListParagraph"/>
        <w:numPr>
          <w:ilvl w:val="0"/>
          <w:numId w:val="3"/>
        </w:numPr>
        <w:rPr>
          <w:rFonts w:ascii="Arial" w:hAnsi="Arial" w:cs="Arial"/>
          <w:sz w:val="24"/>
          <w:szCs w:val="24"/>
        </w:rPr>
      </w:pPr>
      <w:r w:rsidRPr="00F616D2">
        <w:rPr>
          <w:rFonts w:ascii="Arial" w:hAnsi="Arial" w:cs="Arial"/>
          <w:sz w:val="24"/>
          <w:szCs w:val="24"/>
        </w:rPr>
        <w:t>Escalate any issues of concern or significant risk arising from the group’s business, or any concern around the functioning of the group.</w:t>
      </w:r>
    </w:p>
    <w:p w14:paraId="66DBB832" w14:textId="77777777" w:rsidR="00E66AED" w:rsidRPr="00F616D2" w:rsidRDefault="00E66AED" w:rsidP="00E66AED">
      <w:pPr>
        <w:rPr>
          <w:rFonts w:ascii="Arial" w:hAnsi="Arial" w:cs="Arial"/>
          <w:b/>
          <w:sz w:val="24"/>
          <w:szCs w:val="24"/>
          <w:u w:val="single"/>
        </w:rPr>
      </w:pPr>
      <w:r w:rsidRPr="00F616D2">
        <w:rPr>
          <w:rFonts w:ascii="Arial" w:hAnsi="Arial" w:cs="Arial"/>
          <w:b/>
          <w:sz w:val="24"/>
          <w:szCs w:val="24"/>
          <w:u w:val="single"/>
        </w:rPr>
        <w:t>MEMBERSHIP</w:t>
      </w:r>
    </w:p>
    <w:p w14:paraId="16363BEB" w14:textId="77777777" w:rsidR="0099122B" w:rsidRPr="00F616D2" w:rsidRDefault="0099122B" w:rsidP="00E66AED">
      <w:pPr>
        <w:rPr>
          <w:rFonts w:ascii="Arial" w:hAnsi="Arial" w:cs="Arial"/>
          <w:sz w:val="24"/>
          <w:szCs w:val="24"/>
        </w:rPr>
      </w:pPr>
      <w:r w:rsidRPr="00F616D2">
        <w:rPr>
          <w:rFonts w:ascii="Arial" w:hAnsi="Arial" w:cs="Arial"/>
          <w:sz w:val="24"/>
          <w:szCs w:val="24"/>
        </w:rPr>
        <w:t>Members of this group are:</w:t>
      </w:r>
    </w:p>
    <w:p w14:paraId="39A57379" w14:textId="77777777" w:rsidR="0099122B" w:rsidRPr="00F616D2" w:rsidRDefault="00C205D1" w:rsidP="00C205D1">
      <w:pPr>
        <w:pStyle w:val="ListParagraph"/>
        <w:numPr>
          <w:ilvl w:val="0"/>
          <w:numId w:val="4"/>
        </w:numPr>
        <w:rPr>
          <w:rFonts w:ascii="Arial" w:hAnsi="Arial" w:cs="Arial"/>
          <w:sz w:val="24"/>
          <w:szCs w:val="24"/>
        </w:rPr>
      </w:pPr>
      <w:r w:rsidRPr="00F616D2">
        <w:rPr>
          <w:rFonts w:ascii="Arial" w:hAnsi="Arial" w:cs="Arial"/>
          <w:sz w:val="24"/>
          <w:szCs w:val="24"/>
        </w:rPr>
        <w:t>Doncaster Metropolitan Borough Council</w:t>
      </w:r>
    </w:p>
    <w:p w14:paraId="1B4BBF47" w14:textId="7A3B993E" w:rsidR="00C205D1" w:rsidRDefault="00C205D1" w:rsidP="00C205D1">
      <w:pPr>
        <w:pStyle w:val="ListParagraph"/>
        <w:numPr>
          <w:ilvl w:val="0"/>
          <w:numId w:val="4"/>
        </w:numPr>
        <w:rPr>
          <w:rFonts w:ascii="Arial" w:hAnsi="Arial" w:cs="Arial"/>
          <w:sz w:val="24"/>
          <w:szCs w:val="24"/>
        </w:rPr>
      </w:pPr>
      <w:r w:rsidRPr="00F616D2">
        <w:rPr>
          <w:rFonts w:ascii="Arial" w:hAnsi="Arial" w:cs="Arial"/>
          <w:sz w:val="24"/>
          <w:szCs w:val="24"/>
        </w:rPr>
        <w:t>Doncaster Children’s Service Trust</w:t>
      </w:r>
    </w:p>
    <w:p w14:paraId="5B72E02D" w14:textId="25C391CE" w:rsidR="009C3009" w:rsidRPr="00F616D2" w:rsidRDefault="009C3009" w:rsidP="00C205D1">
      <w:pPr>
        <w:pStyle w:val="ListParagraph"/>
        <w:numPr>
          <w:ilvl w:val="0"/>
          <w:numId w:val="4"/>
        </w:numPr>
        <w:rPr>
          <w:rFonts w:ascii="Arial" w:hAnsi="Arial" w:cs="Arial"/>
          <w:sz w:val="24"/>
          <w:szCs w:val="24"/>
        </w:rPr>
      </w:pPr>
      <w:r>
        <w:rPr>
          <w:rFonts w:ascii="Arial" w:hAnsi="Arial" w:cs="Arial"/>
          <w:sz w:val="24"/>
          <w:szCs w:val="24"/>
        </w:rPr>
        <w:t>Doncaster Community Safety Partnership</w:t>
      </w:r>
    </w:p>
    <w:p w14:paraId="43F5C3DC" w14:textId="77777777" w:rsidR="00C205D1" w:rsidRPr="00F616D2" w:rsidRDefault="00C205D1" w:rsidP="00C205D1">
      <w:pPr>
        <w:pStyle w:val="ListParagraph"/>
        <w:numPr>
          <w:ilvl w:val="0"/>
          <w:numId w:val="4"/>
        </w:numPr>
        <w:rPr>
          <w:rFonts w:ascii="Arial" w:hAnsi="Arial" w:cs="Arial"/>
          <w:sz w:val="24"/>
          <w:szCs w:val="24"/>
        </w:rPr>
      </w:pPr>
      <w:r w:rsidRPr="00F616D2">
        <w:rPr>
          <w:rFonts w:ascii="Arial" w:hAnsi="Arial" w:cs="Arial"/>
          <w:sz w:val="24"/>
          <w:szCs w:val="24"/>
        </w:rPr>
        <w:t xml:space="preserve">St leger Homes </w:t>
      </w:r>
    </w:p>
    <w:p w14:paraId="4667AA2F" w14:textId="77777777" w:rsidR="00C205D1" w:rsidRPr="00F616D2" w:rsidRDefault="00C205D1" w:rsidP="00C205D1">
      <w:pPr>
        <w:pStyle w:val="ListParagraph"/>
        <w:numPr>
          <w:ilvl w:val="0"/>
          <w:numId w:val="4"/>
        </w:numPr>
        <w:rPr>
          <w:rFonts w:ascii="Arial" w:hAnsi="Arial" w:cs="Arial"/>
          <w:sz w:val="24"/>
          <w:szCs w:val="24"/>
        </w:rPr>
      </w:pPr>
      <w:proofErr w:type="spellStart"/>
      <w:r w:rsidRPr="00F616D2">
        <w:rPr>
          <w:rFonts w:ascii="Arial" w:hAnsi="Arial" w:cs="Arial"/>
          <w:sz w:val="24"/>
          <w:szCs w:val="24"/>
        </w:rPr>
        <w:t>RDaSH</w:t>
      </w:r>
      <w:proofErr w:type="spellEnd"/>
    </w:p>
    <w:p w14:paraId="2D6ED343" w14:textId="313931E3" w:rsidR="00C205D1" w:rsidRPr="009C3009" w:rsidRDefault="00C205D1" w:rsidP="009C3009">
      <w:pPr>
        <w:pStyle w:val="ListParagraph"/>
        <w:numPr>
          <w:ilvl w:val="0"/>
          <w:numId w:val="4"/>
        </w:numPr>
        <w:rPr>
          <w:rFonts w:ascii="Arial" w:hAnsi="Arial" w:cs="Arial"/>
          <w:sz w:val="24"/>
          <w:szCs w:val="24"/>
        </w:rPr>
      </w:pPr>
      <w:r w:rsidRPr="00F616D2">
        <w:rPr>
          <w:rFonts w:ascii="Arial" w:hAnsi="Arial" w:cs="Arial"/>
          <w:sz w:val="24"/>
          <w:szCs w:val="24"/>
        </w:rPr>
        <w:t>Doncaster &amp; Bassetlaw Teaching Hospital</w:t>
      </w:r>
    </w:p>
    <w:p w14:paraId="0FAB86E9" w14:textId="77777777" w:rsidR="00C205D1" w:rsidRPr="00F616D2" w:rsidRDefault="00C205D1" w:rsidP="00C205D1">
      <w:pPr>
        <w:pStyle w:val="ListParagraph"/>
        <w:numPr>
          <w:ilvl w:val="0"/>
          <w:numId w:val="4"/>
        </w:numPr>
        <w:rPr>
          <w:rFonts w:ascii="Arial" w:hAnsi="Arial" w:cs="Arial"/>
          <w:sz w:val="24"/>
          <w:szCs w:val="24"/>
        </w:rPr>
      </w:pPr>
      <w:r w:rsidRPr="00F616D2">
        <w:rPr>
          <w:rFonts w:ascii="Arial" w:hAnsi="Arial" w:cs="Arial"/>
          <w:sz w:val="24"/>
          <w:szCs w:val="24"/>
        </w:rPr>
        <w:t>South Yorkshire Police</w:t>
      </w:r>
    </w:p>
    <w:p w14:paraId="42635CC1" w14:textId="77777777" w:rsidR="00C205D1" w:rsidRPr="00F616D2" w:rsidRDefault="00C205D1" w:rsidP="00C205D1">
      <w:pPr>
        <w:pStyle w:val="ListParagraph"/>
        <w:numPr>
          <w:ilvl w:val="0"/>
          <w:numId w:val="4"/>
        </w:numPr>
        <w:rPr>
          <w:rFonts w:ascii="Arial" w:hAnsi="Arial" w:cs="Arial"/>
          <w:sz w:val="24"/>
          <w:szCs w:val="24"/>
        </w:rPr>
      </w:pPr>
      <w:r w:rsidRPr="00F616D2">
        <w:rPr>
          <w:rFonts w:ascii="Arial" w:hAnsi="Arial" w:cs="Arial"/>
          <w:sz w:val="24"/>
          <w:szCs w:val="24"/>
        </w:rPr>
        <w:t xml:space="preserve">South Yorkshire Fire &amp; Rescue </w:t>
      </w:r>
    </w:p>
    <w:p w14:paraId="78EA3638" w14:textId="3411A778" w:rsidR="00C205D1" w:rsidRPr="00F616D2" w:rsidRDefault="002133DA" w:rsidP="00C205D1">
      <w:pPr>
        <w:pStyle w:val="ListParagraph"/>
        <w:numPr>
          <w:ilvl w:val="0"/>
          <w:numId w:val="4"/>
        </w:numPr>
        <w:rPr>
          <w:rFonts w:ascii="Arial" w:hAnsi="Arial" w:cs="Arial"/>
          <w:sz w:val="24"/>
          <w:szCs w:val="24"/>
        </w:rPr>
      </w:pPr>
      <w:r w:rsidRPr="00F616D2">
        <w:rPr>
          <w:rFonts w:ascii="Arial" w:hAnsi="Arial" w:cs="Arial"/>
          <w:sz w:val="24"/>
          <w:szCs w:val="24"/>
        </w:rPr>
        <w:t xml:space="preserve">Doncaster </w:t>
      </w:r>
      <w:r w:rsidR="00C205D1" w:rsidRPr="00F616D2">
        <w:rPr>
          <w:rFonts w:ascii="Arial" w:hAnsi="Arial" w:cs="Arial"/>
          <w:sz w:val="24"/>
          <w:szCs w:val="24"/>
        </w:rPr>
        <w:t>CCG</w:t>
      </w:r>
    </w:p>
    <w:p w14:paraId="4C2F07F1" w14:textId="7A5CCB2A" w:rsidR="00E66AED" w:rsidRPr="00F616D2" w:rsidRDefault="00E66AED" w:rsidP="00E66AED">
      <w:pPr>
        <w:rPr>
          <w:rFonts w:ascii="Arial" w:hAnsi="Arial" w:cs="Arial"/>
          <w:sz w:val="24"/>
          <w:szCs w:val="24"/>
        </w:rPr>
      </w:pPr>
      <w:r w:rsidRPr="00F616D2">
        <w:rPr>
          <w:rFonts w:ascii="Arial" w:hAnsi="Arial" w:cs="Arial"/>
          <w:sz w:val="24"/>
          <w:szCs w:val="24"/>
        </w:rPr>
        <w:t xml:space="preserve">The </w:t>
      </w:r>
      <w:r w:rsidR="00761EEC">
        <w:rPr>
          <w:rFonts w:ascii="Arial" w:hAnsi="Arial" w:cs="Arial"/>
          <w:sz w:val="24"/>
          <w:szCs w:val="24"/>
        </w:rPr>
        <w:t xml:space="preserve">DSCP </w:t>
      </w:r>
      <w:r w:rsidRPr="00F616D2">
        <w:rPr>
          <w:rFonts w:ascii="Arial" w:hAnsi="Arial" w:cs="Arial"/>
          <w:sz w:val="24"/>
          <w:szCs w:val="24"/>
        </w:rPr>
        <w:t>Board</w:t>
      </w:r>
      <w:r w:rsidR="00761EEC">
        <w:rPr>
          <w:rFonts w:ascii="Arial" w:hAnsi="Arial" w:cs="Arial"/>
          <w:sz w:val="24"/>
          <w:szCs w:val="24"/>
        </w:rPr>
        <w:t xml:space="preserve"> meeting</w:t>
      </w:r>
      <w:r w:rsidRPr="00F616D2">
        <w:rPr>
          <w:rFonts w:ascii="Arial" w:hAnsi="Arial" w:cs="Arial"/>
          <w:sz w:val="24"/>
          <w:szCs w:val="24"/>
        </w:rPr>
        <w:t xml:space="preserve"> (members) will facilitate the identification of appropriate members of this group, who will have appropriate knowledge base and service area involvement </w:t>
      </w:r>
      <w:proofErr w:type="gramStart"/>
      <w:r w:rsidRPr="00F616D2">
        <w:rPr>
          <w:rFonts w:ascii="Arial" w:hAnsi="Arial" w:cs="Arial"/>
          <w:sz w:val="24"/>
          <w:szCs w:val="24"/>
        </w:rPr>
        <w:t>to meaningfully contribute</w:t>
      </w:r>
      <w:proofErr w:type="gramEnd"/>
      <w:r w:rsidRPr="00F616D2">
        <w:rPr>
          <w:rFonts w:ascii="Arial" w:hAnsi="Arial" w:cs="Arial"/>
          <w:sz w:val="24"/>
          <w:szCs w:val="24"/>
        </w:rPr>
        <w:t xml:space="preserve"> to the objectives above.</w:t>
      </w:r>
    </w:p>
    <w:p w14:paraId="43507D4B" w14:textId="2FF5F42A" w:rsidR="00C33015" w:rsidRPr="00F616D2" w:rsidRDefault="00E66AED" w:rsidP="00E66AED">
      <w:pPr>
        <w:rPr>
          <w:rFonts w:ascii="Arial" w:hAnsi="Arial" w:cs="Arial"/>
          <w:sz w:val="24"/>
          <w:szCs w:val="24"/>
        </w:rPr>
      </w:pPr>
      <w:r w:rsidRPr="00F616D2">
        <w:rPr>
          <w:rFonts w:ascii="Arial" w:hAnsi="Arial" w:cs="Arial"/>
          <w:sz w:val="24"/>
          <w:szCs w:val="24"/>
        </w:rPr>
        <w:t xml:space="preserve">At a minimum, membership will include representatives from the Doncaster Council, Children’s Trust, Police, and Clinical Commissioning </w:t>
      </w:r>
      <w:r w:rsidR="001019EE" w:rsidRPr="00F616D2">
        <w:rPr>
          <w:rFonts w:ascii="Arial" w:hAnsi="Arial" w:cs="Arial"/>
          <w:sz w:val="24"/>
          <w:szCs w:val="24"/>
        </w:rPr>
        <w:t>G</w:t>
      </w:r>
      <w:r w:rsidRPr="00F616D2">
        <w:rPr>
          <w:rFonts w:ascii="Arial" w:hAnsi="Arial" w:cs="Arial"/>
          <w:sz w:val="24"/>
          <w:szCs w:val="24"/>
        </w:rPr>
        <w:t xml:space="preserve">roup or a health </w:t>
      </w:r>
      <w:r w:rsidR="00C205D1" w:rsidRPr="00F616D2">
        <w:rPr>
          <w:rFonts w:ascii="Arial" w:hAnsi="Arial" w:cs="Arial"/>
          <w:sz w:val="24"/>
          <w:szCs w:val="24"/>
        </w:rPr>
        <w:t>provid</w:t>
      </w:r>
      <w:r w:rsidR="00D6404E" w:rsidRPr="00F616D2">
        <w:rPr>
          <w:rFonts w:ascii="Arial" w:hAnsi="Arial" w:cs="Arial"/>
          <w:sz w:val="24"/>
          <w:szCs w:val="24"/>
        </w:rPr>
        <w:t xml:space="preserve">er attending as the </w:t>
      </w:r>
      <w:r w:rsidR="009C3009" w:rsidRPr="00F616D2">
        <w:rPr>
          <w:rFonts w:ascii="Arial" w:hAnsi="Arial" w:cs="Arial"/>
          <w:sz w:val="24"/>
          <w:szCs w:val="24"/>
        </w:rPr>
        <w:t>CCG’s representative</w:t>
      </w:r>
      <w:r w:rsidR="00D6404E" w:rsidRPr="00F616D2">
        <w:rPr>
          <w:rFonts w:ascii="Arial" w:hAnsi="Arial" w:cs="Arial"/>
          <w:sz w:val="24"/>
          <w:szCs w:val="24"/>
        </w:rPr>
        <w:t xml:space="preserve"> (</w:t>
      </w:r>
      <w:proofErr w:type="spellStart"/>
      <w:r w:rsidR="00D6404E" w:rsidRPr="00F616D2">
        <w:rPr>
          <w:rFonts w:ascii="Arial" w:hAnsi="Arial" w:cs="Arial"/>
          <w:sz w:val="24"/>
          <w:szCs w:val="24"/>
        </w:rPr>
        <w:t>RDaSH</w:t>
      </w:r>
      <w:proofErr w:type="spellEnd"/>
      <w:r w:rsidR="00D6404E" w:rsidRPr="00F616D2">
        <w:rPr>
          <w:rFonts w:ascii="Arial" w:hAnsi="Arial" w:cs="Arial"/>
          <w:sz w:val="24"/>
          <w:szCs w:val="24"/>
        </w:rPr>
        <w:t>, DBH)</w:t>
      </w:r>
    </w:p>
    <w:p w14:paraId="01E390CC" w14:textId="77777777" w:rsidR="00E66AED" w:rsidRPr="00F616D2" w:rsidRDefault="00E66AED" w:rsidP="00E66AED">
      <w:pPr>
        <w:rPr>
          <w:rFonts w:ascii="Arial" w:hAnsi="Arial" w:cs="Arial"/>
          <w:b/>
          <w:sz w:val="24"/>
          <w:szCs w:val="24"/>
          <w:u w:val="single"/>
        </w:rPr>
      </w:pPr>
      <w:r w:rsidRPr="00F616D2">
        <w:rPr>
          <w:rFonts w:ascii="Arial" w:hAnsi="Arial" w:cs="Arial"/>
          <w:b/>
          <w:sz w:val="24"/>
          <w:szCs w:val="24"/>
          <w:u w:val="single"/>
        </w:rPr>
        <w:t>QUORACY</w:t>
      </w:r>
    </w:p>
    <w:p w14:paraId="1236A0D4" w14:textId="082EE5E1" w:rsidR="00E66AED" w:rsidRPr="00F616D2" w:rsidRDefault="00E66AED" w:rsidP="00E66AED">
      <w:pPr>
        <w:rPr>
          <w:rFonts w:ascii="Arial" w:hAnsi="Arial" w:cs="Arial"/>
          <w:sz w:val="24"/>
          <w:szCs w:val="24"/>
        </w:rPr>
      </w:pPr>
      <w:r w:rsidRPr="00F616D2">
        <w:rPr>
          <w:rFonts w:ascii="Arial" w:hAnsi="Arial" w:cs="Arial"/>
          <w:sz w:val="24"/>
          <w:szCs w:val="24"/>
        </w:rPr>
        <w:t>For decision-making in relation to functions delegated to th</w:t>
      </w:r>
      <w:r w:rsidR="001019EE" w:rsidRPr="00F616D2">
        <w:rPr>
          <w:rFonts w:ascii="Arial" w:hAnsi="Arial" w:cs="Arial"/>
          <w:sz w:val="24"/>
          <w:szCs w:val="24"/>
        </w:rPr>
        <w:t xml:space="preserve">e </w:t>
      </w:r>
      <w:r w:rsidR="009C3009">
        <w:rPr>
          <w:rFonts w:ascii="Arial" w:hAnsi="Arial" w:cs="Arial"/>
          <w:sz w:val="24"/>
          <w:szCs w:val="24"/>
        </w:rPr>
        <w:t>Policy and Procedure</w:t>
      </w:r>
      <w:r w:rsidR="00761EEC">
        <w:rPr>
          <w:rFonts w:ascii="Arial" w:hAnsi="Arial" w:cs="Arial"/>
          <w:sz w:val="24"/>
          <w:szCs w:val="24"/>
        </w:rPr>
        <w:t xml:space="preserve"> </w:t>
      </w:r>
      <w:r w:rsidR="009C3009">
        <w:rPr>
          <w:rFonts w:ascii="Arial" w:hAnsi="Arial" w:cs="Arial"/>
          <w:sz w:val="24"/>
          <w:szCs w:val="24"/>
        </w:rPr>
        <w:t>S</w:t>
      </w:r>
      <w:r w:rsidR="00761EEC">
        <w:rPr>
          <w:rFonts w:ascii="Arial" w:hAnsi="Arial" w:cs="Arial"/>
          <w:sz w:val="24"/>
          <w:szCs w:val="24"/>
        </w:rPr>
        <w:t>ub-Group</w:t>
      </w:r>
      <w:r w:rsidR="0099122B" w:rsidRPr="00F616D2">
        <w:rPr>
          <w:rFonts w:ascii="Arial" w:hAnsi="Arial" w:cs="Arial"/>
          <w:sz w:val="24"/>
          <w:szCs w:val="24"/>
        </w:rPr>
        <w:t xml:space="preserve"> by the</w:t>
      </w:r>
      <w:r w:rsidR="00761EEC">
        <w:rPr>
          <w:rFonts w:ascii="Arial" w:hAnsi="Arial" w:cs="Arial"/>
          <w:sz w:val="24"/>
          <w:szCs w:val="24"/>
        </w:rPr>
        <w:t xml:space="preserve"> Partnership</w:t>
      </w:r>
      <w:r w:rsidRPr="00F616D2">
        <w:rPr>
          <w:rFonts w:ascii="Arial" w:hAnsi="Arial" w:cs="Arial"/>
          <w:sz w:val="24"/>
          <w:szCs w:val="24"/>
        </w:rPr>
        <w:t xml:space="preserve">, </w:t>
      </w:r>
      <w:proofErr w:type="spellStart"/>
      <w:r w:rsidRPr="00F616D2">
        <w:rPr>
          <w:rFonts w:ascii="Arial" w:hAnsi="Arial" w:cs="Arial"/>
          <w:sz w:val="24"/>
          <w:szCs w:val="24"/>
        </w:rPr>
        <w:t>quoracy</w:t>
      </w:r>
      <w:proofErr w:type="spellEnd"/>
      <w:r w:rsidRPr="00F616D2">
        <w:rPr>
          <w:rFonts w:ascii="Arial" w:hAnsi="Arial" w:cs="Arial"/>
          <w:sz w:val="24"/>
          <w:szCs w:val="24"/>
        </w:rPr>
        <w:t xml:space="preserve"> requires </w:t>
      </w:r>
      <w:r w:rsidR="0099122B" w:rsidRPr="00F616D2">
        <w:rPr>
          <w:rFonts w:ascii="Arial" w:hAnsi="Arial" w:cs="Arial"/>
          <w:sz w:val="24"/>
          <w:szCs w:val="24"/>
        </w:rPr>
        <w:t xml:space="preserve">at a minimum </w:t>
      </w:r>
      <w:r w:rsidRPr="00F616D2">
        <w:rPr>
          <w:rFonts w:ascii="Arial" w:hAnsi="Arial" w:cs="Arial"/>
          <w:sz w:val="24"/>
          <w:szCs w:val="24"/>
        </w:rPr>
        <w:t xml:space="preserve">the attendance of </w:t>
      </w:r>
      <w:r w:rsidRPr="00F616D2">
        <w:rPr>
          <w:rFonts w:ascii="Arial" w:hAnsi="Arial" w:cs="Arial"/>
          <w:sz w:val="24"/>
          <w:szCs w:val="24"/>
        </w:rPr>
        <w:lastRenderedPageBreak/>
        <w:t xml:space="preserve">representatives from the Doncaster Council, Children’s Trust, Police, and Clinical Commissioning </w:t>
      </w:r>
      <w:r w:rsidR="001019EE" w:rsidRPr="00F616D2">
        <w:rPr>
          <w:rFonts w:ascii="Arial" w:hAnsi="Arial" w:cs="Arial"/>
          <w:sz w:val="24"/>
          <w:szCs w:val="24"/>
        </w:rPr>
        <w:t>G</w:t>
      </w:r>
      <w:r w:rsidRPr="00F616D2">
        <w:rPr>
          <w:rFonts w:ascii="Arial" w:hAnsi="Arial" w:cs="Arial"/>
          <w:sz w:val="24"/>
          <w:szCs w:val="24"/>
        </w:rPr>
        <w:t>roup or a health provider attending as the CCG’s representative.</w:t>
      </w:r>
    </w:p>
    <w:p w14:paraId="54C499C4" w14:textId="77777777" w:rsidR="00E66AED" w:rsidRPr="00F616D2" w:rsidRDefault="00E66AED" w:rsidP="00E66AED">
      <w:pPr>
        <w:rPr>
          <w:rFonts w:ascii="Arial" w:hAnsi="Arial" w:cs="Arial"/>
          <w:b/>
          <w:sz w:val="24"/>
          <w:szCs w:val="24"/>
          <w:u w:val="single"/>
        </w:rPr>
      </w:pPr>
      <w:r w:rsidRPr="00F616D2">
        <w:rPr>
          <w:rFonts w:ascii="Arial" w:hAnsi="Arial" w:cs="Arial"/>
          <w:b/>
          <w:sz w:val="24"/>
          <w:szCs w:val="24"/>
          <w:u w:val="single"/>
        </w:rPr>
        <w:t>FREQUENY OF MEETINGS</w:t>
      </w:r>
    </w:p>
    <w:p w14:paraId="154BE041" w14:textId="310BC223" w:rsidR="00E66AED" w:rsidRPr="00F616D2" w:rsidRDefault="00E66AED" w:rsidP="00E66AED">
      <w:pPr>
        <w:rPr>
          <w:rFonts w:ascii="Arial" w:hAnsi="Arial" w:cs="Arial"/>
          <w:sz w:val="24"/>
          <w:szCs w:val="24"/>
        </w:rPr>
      </w:pPr>
      <w:r w:rsidRPr="00F616D2">
        <w:rPr>
          <w:rFonts w:ascii="Arial" w:hAnsi="Arial" w:cs="Arial"/>
          <w:sz w:val="24"/>
          <w:szCs w:val="24"/>
        </w:rPr>
        <w:t xml:space="preserve">At least </w:t>
      </w:r>
      <w:r w:rsidR="00761EEC">
        <w:rPr>
          <w:rFonts w:ascii="Arial" w:hAnsi="Arial" w:cs="Arial"/>
          <w:sz w:val="24"/>
          <w:szCs w:val="24"/>
        </w:rPr>
        <w:t>bi-monthly</w:t>
      </w:r>
      <w:r w:rsidRPr="00F616D2">
        <w:rPr>
          <w:rFonts w:ascii="Arial" w:hAnsi="Arial" w:cs="Arial"/>
          <w:sz w:val="24"/>
          <w:szCs w:val="24"/>
        </w:rPr>
        <w:t xml:space="preserve">, dates </w:t>
      </w:r>
      <w:proofErr w:type="gramStart"/>
      <w:r w:rsidRPr="00F616D2">
        <w:rPr>
          <w:rFonts w:ascii="Arial" w:hAnsi="Arial" w:cs="Arial"/>
          <w:sz w:val="24"/>
          <w:szCs w:val="24"/>
        </w:rPr>
        <w:t>planned in advance</w:t>
      </w:r>
      <w:proofErr w:type="gramEnd"/>
      <w:r w:rsidRPr="00F616D2">
        <w:rPr>
          <w:rFonts w:ascii="Arial" w:hAnsi="Arial" w:cs="Arial"/>
          <w:sz w:val="24"/>
          <w:szCs w:val="24"/>
        </w:rPr>
        <w:t xml:space="preserve"> to fit with the DSCP’s quarterly and annual business cycles.</w:t>
      </w:r>
    </w:p>
    <w:p w14:paraId="1AE6CE3F" w14:textId="77777777" w:rsidR="00E66AED" w:rsidRPr="00F616D2" w:rsidRDefault="00E66AED" w:rsidP="00E66AED">
      <w:pPr>
        <w:rPr>
          <w:rFonts w:ascii="Arial" w:hAnsi="Arial" w:cs="Arial"/>
          <w:sz w:val="24"/>
          <w:szCs w:val="24"/>
        </w:rPr>
      </w:pPr>
      <w:r w:rsidRPr="00F616D2">
        <w:rPr>
          <w:rFonts w:ascii="Arial" w:hAnsi="Arial" w:cs="Arial"/>
          <w:sz w:val="24"/>
          <w:szCs w:val="24"/>
        </w:rPr>
        <w:t>The Chair or the group may decide to convene working groups with varied membership as may be de</w:t>
      </w:r>
      <w:r w:rsidR="0099122B" w:rsidRPr="00F616D2">
        <w:rPr>
          <w:rFonts w:ascii="Arial" w:hAnsi="Arial" w:cs="Arial"/>
          <w:sz w:val="24"/>
          <w:szCs w:val="24"/>
        </w:rPr>
        <w:t xml:space="preserve">emed necessary to assist </w:t>
      </w:r>
      <w:r w:rsidRPr="00F616D2">
        <w:rPr>
          <w:rFonts w:ascii="Arial" w:hAnsi="Arial" w:cs="Arial"/>
          <w:sz w:val="24"/>
          <w:szCs w:val="24"/>
        </w:rPr>
        <w:t>objectives.</w:t>
      </w:r>
    </w:p>
    <w:p w14:paraId="2382F5F2" w14:textId="77777777" w:rsidR="00E66AED" w:rsidRPr="00F616D2" w:rsidRDefault="00E66AED" w:rsidP="00E66AED">
      <w:pPr>
        <w:rPr>
          <w:rFonts w:ascii="Arial" w:hAnsi="Arial" w:cs="Arial"/>
          <w:b/>
          <w:sz w:val="24"/>
          <w:szCs w:val="24"/>
          <w:u w:val="single"/>
        </w:rPr>
      </w:pPr>
      <w:r w:rsidRPr="00F616D2">
        <w:rPr>
          <w:rFonts w:ascii="Arial" w:hAnsi="Arial" w:cs="Arial"/>
          <w:b/>
          <w:sz w:val="24"/>
          <w:szCs w:val="24"/>
          <w:u w:val="single"/>
        </w:rPr>
        <w:t>REPORTING</w:t>
      </w:r>
    </w:p>
    <w:p w14:paraId="7221FB16" w14:textId="77777777" w:rsidR="00E66AED" w:rsidRPr="00F616D2" w:rsidRDefault="00E66AED" w:rsidP="00E66AED">
      <w:pPr>
        <w:rPr>
          <w:rFonts w:ascii="Arial" w:hAnsi="Arial" w:cs="Arial"/>
          <w:sz w:val="24"/>
          <w:szCs w:val="24"/>
        </w:rPr>
      </w:pPr>
      <w:r w:rsidRPr="00F616D2">
        <w:rPr>
          <w:rFonts w:ascii="Arial" w:hAnsi="Arial" w:cs="Arial"/>
          <w:sz w:val="24"/>
          <w:szCs w:val="24"/>
        </w:rPr>
        <w:t>The Chair is respo</w:t>
      </w:r>
      <w:r w:rsidR="0099122B" w:rsidRPr="00F616D2">
        <w:rPr>
          <w:rFonts w:ascii="Arial" w:hAnsi="Arial" w:cs="Arial"/>
          <w:sz w:val="24"/>
          <w:szCs w:val="24"/>
        </w:rPr>
        <w:t xml:space="preserve">nsible for compiling a Chairs Report </w:t>
      </w:r>
      <w:r w:rsidRPr="00F616D2">
        <w:rPr>
          <w:rFonts w:ascii="Arial" w:hAnsi="Arial" w:cs="Arial"/>
          <w:sz w:val="24"/>
          <w:szCs w:val="24"/>
        </w:rPr>
        <w:t>at the end of each quar</w:t>
      </w:r>
      <w:r w:rsidR="0099122B" w:rsidRPr="00F616D2">
        <w:rPr>
          <w:rFonts w:ascii="Arial" w:hAnsi="Arial" w:cs="Arial"/>
          <w:sz w:val="24"/>
          <w:szCs w:val="24"/>
        </w:rPr>
        <w:t>ter, for tabling at the next Partnership Board meeting.</w:t>
      </w:r>
    </w:p>
    <w:p w14:paraId="1CAA6159" w14:textId="77777777" w:rsidR="00E66AED" w:rsidRPr="00F616D2" w:rsidRDefault="00E66AED" w:rsidP="00E66AED">
      <w:pPr>
        <w:rPr>
          <w:rFonts w:ascii="Arial" w:hAnsi="Arial" w:cs="Arial"/>
          <w:b/>
          <w:sz w:val="24"/>
          <w:szCs w:val="24"/>
          <w:u w:val="single"/>
        </w:rPr>
      </w:pPr>
      <w:r w:rsidRPr="00F616D2">
        <w:rPr>
          <w:rFonts w:ascii="Arial" w:hAnsi="Arial" w:cs="Arial"/>
          <w:b/>
          <w:sz w:val="24"/>
          <w:szCs w:val="24"/>
          <w:u w:val="single"/>
        </w:rPr>
        <w:t>ESCALATION</w:t>
      </w:r>
    </w:p>
    <w:p w14:paraId="4F654B9A" w14:textId="06CA6017" w:rsidR="009F6058" w:rsidRPr="00F616D2" w:rsidRDefault="009F6058" w:rsidP="00E66AED">
      <w:pPr>
        <w:rPr>
          <w:rFonts w:ascii="Arial" w:hAnsi="Arial" w:cs="Arial"/>
          <w:sz w:val="24"/>
          <w:szCs w:val="24"/>
        </w:rPr>
      </w:pPr>
      <w:r w:rsidRPr="00F616D2">
        <w:rPr>
          <w:rFonts w:ascii="Arial" w:hAnsi="Arial" w:cs="Arial"/>
          <w:sz w:val="24"/>
          <w:szCs w:val="24"/>
        </w:rPr>
        <w:t xml:space="preserve">Where there are issues of concern or </w:t>
      </w:r>
      <w:proofErr w:type="gramStart"/>
      <w:r w:rsidRPr="00F616D2">
        <w:rPr>
          <w:rFonts w:ascii="Arial" w:hAnsi="Arial" w:cs="Arial"/>
          <w:sz w:val="24"/>
          <w:szCs w:val="24"/>
        </w:rPr>
        <w:t>risk</w:t>
      </w:r>
      <w:r w:rsidR="009C3009">
        <w:rPr>
          <w:rFonts w:ascii="Arial" w:hAnsi="Arial" w:cs="Arial"/>
          <w:sz w:val="24"/>
          <w:szCs w:val="24"/>
        </w:rPr>
        <w:t>;</w:t>
      </w:r>
      <w:proofErr w:type="gramEnd"/>
      <w:r w:rsidRPr="00F616D2">
        <w:rPr>
          <w:rFonts w:ascii="Arial" w:hAnsi="Arial" w:cs="Arial"/>
          <w:sz w:val="24"/>
          <w:szCs w:val="24"/>
        </w:rPr>
        <w:t xml:space="preserve"> for example lack of attendance or engagement with by a specific agency with the </w:t>
      </w:r>
      <w:r w:rsidR="009C3009">
        <w:rPr>
          <w:rFonts w:ascii="Arial" w:hAnsi="Arial" w:cs="Arial"/>
          <w:sz w:val="24"/>
          <w:szCs w:val="24"/>
        </w:rPr>
        <w:t>Policy and Procedure</w:t>
      </w:r>
      <w:r w:rsidR="00761EEC">
        <w:rPr>
          <w:rFonts w:ascii="Arial" w:hAnsi="Arial" w:cs="Arial"/>
          <w:sz w:val="24"/>
          <w:szCs w:val="24"/>
        </w:rPr>
        <w:t xml:space="preserve"> Sub-Group</w:t>
      </w:r>
      <w:r w:rsidRPr="00F616D2">
        <w:rPr>
          <w:rFonts w:ascii="Arial" w:hAnsi="Arial" w:cs="Arial"/>
          <w:sz w:val="24"/>
          <w:szCs w:val="24"/>
        </w:rPr>
        <w:t xml:space="preserve">, non-compliance, practice that may be putting children and adults at risk, etc. </w:t>
      </w:r>
    </w:p>
    <w:p w14:paraId="7C123C97" w14:textId="5662A722" w:rsidR="009F6058" w:rsidRPr="00F616D2" w:rsidRDefault="009F6058" w:rsidP="00E66AED">
      <w:pPr>
        <w:rPr>
          <w:rFonts w:ascii="Arial" w:hAnsi="Arial" w:cs="Arial"/>
          <w:sz w:val="24"/>
          <w:szCs w:val="24"/>
        </w:rPr>
      </w:pPr>
      <w:r w:rsidRPr="00F616D2">
        <w:rPr>
          <w:rFonts w:ascii="Arial" w:hAnsi="Arial" w:cs="Arial"/>
          <w:sz w:val="24"/>
          <w:szCs w:val="24"/>
        </w:rPr>
        <w:t xml:space="preserve">It is the Chairs responsibility to escalate or ensure that issues are escalated to the </w:t>
      </w:r>
      <w:r w:rsidR="00DB5559">
        <w:rPr>
          <w:rFonts w:ascii="Arial" w:hAnsi="Arial" w:cs="Arial"/>
          <w:sz w:val="24"/>
          <w:szCs w:val="24"/>
        </w:rPr>
        <w:t xml:space="preserve">relevant </w:t>
      </w:r>
      <w:r w:rsidR="00761EEC">
        <w:rPr>
          <w:rFonts w:ascii="Arial" w:hAnsi="Arial" w:cs="Arial"/>
          <w:sz w:val="24"/>
          <w:szCs w:val="24"/>
        </w:rPr>
        <w:t xml:space="preserve">senior agency representative, </w:t>
      </w:r>
      <w:r w:rsidRPr="00F616D2">
        <w:rPr>
          <w:rFonts w:ascii="Arial" w:hAnsi="Arial" w:cs="Arial"/>
          <w:sz w:val="24"/>
          <w:szCs w:val="24"/>
        </w:rPr>
        <w:t xml:space="preserve">Partnership Board </w:t>
      </w:r>
      <w:r w:rsidR="00DB5559">
        <w:rPr>
          <w:rFonts w:ascii="Arial" w:hAnsi="Arial" w:cs="Arial"/>
          <w:sz w:val="24"/>
          <w:szCs w:val="24"/>
        </w:rPr>
        <w:t>and/</w:t>
      </w:r>
      <w:r w:rsidRPr="00F616D2">
        <w:rPr>
          <w:rFonts w:ascii="Arial" w:hAnsi="Arial" w:cs="Arial"/>
          <w:sz w:val="24"/>
          <w:szCs w:val="24"/>
        </w:rPr>
        <w:t>or the Board Chair, taking account of the urgency or otherwise of the issue.</w:t>
      </w:r>
    </w:p>
    <w:p w14:paraId="62AB7167" w14:textId="77777777" w:rsidR="00E66AED" w:rsidRPr="00F616D2" w:rsidRDefault="00E66AED" w:rsidP="00474442">
      <w:pPr>
        <w:tabs>
          <w:tab w:val="left" w:pos="2680"/>
        </w:tabs>
        <w:rPr>
          <w:rFonts w:ascii="Arial" w:hAnsi="Arial" w:cs="Arial"/>
          <w:b/>
          <w:sz w:val="24"/>
          <w:szCs w:val="24"/>
          <w:u w:val="single"/>
        </w:rPr>
      </w:pPr>
      <w:r w:rsidRPr="00F616D2">
        <w:rPr>
          <w:rFonts w:ascii="Arial" w:hAnsi="Arial" w:cs="Arial"/>
          <w:b/>
          <w:sz w:val="24"/>
          <w:szCs w:val="24"/>
          <w:u w:val="single"/>
        </w:rPr>
        <w:t>ADMINISTRATION</w:t>
      </w:r>
    </w:p>
    <w:p w14:paraId="662A62B1" w14:textId="66155754" w:rsidR="00E66AED" w:rsidRPr="00F616D2" w:rsidRDefault="00E66AED" w:rsidP="00E66AED">
      <w:pPr>
        <w:rPr>
          <w:rFonts w:ascii="Arial" w:hAnsi="Arial" w:cs="Arial"/>
          <w:sz w:val="24"/>
          <w:szCs w:val="24"/>
        </w:rPr>
      </w:pPr>
      <w:r w:rsidRPr="00F616D2">
        <w:rPr>
          <w:rFonts w:ascii="Arial" w:hAnsi="Arial" w:cs="Arial"/>
          <w:sz w:val="24"/>
          <w:szCs w:val="24"/>
        </w:rPr>
        <w:t xml:space="preserve">Agendas and papers </w:t>
      </w:r>
      <w:proofErr w:type="gramStart"/>
      <w:r w:rsidRPr="00F616D2">
        <w:rPr>
          <w:rFonts w:ascii="Arial" w:hAnsi="Arial" w:cs="Arial"/>
          <w:sz w:val="24"/>
          <w:szCs w:val="24"/>
        </w:rPr>
        <w:t xml:space="preserve">will be </w:t>
      </w:r>
      <w:r w:rsidR="0099122B" w:rsidRPr="00F616D2">
        <w:rPr>
          <w:rFonts w:ascii="Arial" w:hAnsi="Arial" w:cs="Arial"/>
          <w:sz w:val="24"/>
          <w:szCs w:val="24"/>
        </w:rPr>
        <w:t>circulated</w:t>
      </w:r>
      <w:proofErr w:type="gramEnd"/>
      <w:r w:rsidR="0099122B" w:rsidRPr="00F616D2">
        <w:rPr>
          <w:rFonts w:ascii="Arial" w:hAnsi="Arial" w:cs="Arial"/>
          <w:sz w:val="24"/>
          <w:szCs w:val="24"/>
        </w:rPr>
        <w:t xml:space="preserve"> by the </w:t>
      </w:r>
      <w:r w:rsidR="00DB5559">
        <w:rPr>
          <w:rFonts w:ascii="Arial" w:hAnsi="Arial" w:cs="Arial"/>
          <w:sz w:val="24"/>
          <w:szCs w:val="24"/>
        </w:rPr>
        <w:t xml:space="preserve">Safeguarding </w:t>
      </w:r>
      <w:r w:rsidR="0099122B" w:rsidRPr="00F616D2">
        <w:rPr>
          <w:rFonts w:ascii="Arial" w:hAnsi="Arial" w:cs="Arial"/>
          <w:sz w:val="24"/>
          <w:szCs w:val="24"/>
        </w:rPr>
        <w:t xml:space="preserve">Business Unit 7 days </w:t>
      </w:r>
      <w:r w:rsidRPr="00F616D2">
        <w:rPr>
          <w:rFonts w:ascii="Arial" w:hAnsi="Arial" w:cs="Arial"/>
          <w:sz w:val="24"/>
          <w:szCs w:val="24"/>
        </w:rPr>
        <w:t>before the meeting.</w:t>
      </w:r>
    </w:p>
    <w:p w14:paraId="03191E2F" w14:textId="77777777" w:rsidR="00BD148B" w:rsidRPr="00F616D2" w:rsidRDefault="00BD148B" w:rsidP="00BD148B">
      <w:pPr>
        <w:spacing w:before="120" w:after="120"/>
        <w:rPr>
          <w:rFonts w:ascii="Arial" w:eastAsia="Calibri" w:hAnsi="Arial" w:cs="Arial"/>
          <w:sz w:val="24"/>
          <w:szCs w:val="24"/>
        </w:rPr>
      </w:pPr>
      <w:r w:rsidRPr="00F616D2">
        <w:rPr>
          <w:rFonts w:ascii="Arial" w:eastAsia="Calibri" w:hAnsi="Arial" w:cs="Arial"/>
          <w:sz w:val="24"/>
          <w:szCs w:val="24"/>
        </w:rPr>
        <w:t xml:space="preserve">A Business Support Officer from the Business Unit will attend to take </w:t>
      </w:r>
      <w:proofErr w:type="gramStart"/>
      <w:r w:rsidRPr="00F616D2">
        <w:rPr>
          <w:rFonts w:ascii="Arial" w:eastAsia="Calibri" w:hAnsi="Arial" w:cs="Arial"/>
          <w:sz w:val="24"/>
          <w:szCs w:val="24"/>
        </w:rPr>
        <w:t>minutes and record</w:t>
      </w:r>
      <w:proofErr w:type="gramEnd"/>
      <w:r w:rsidR="0099122B" w:rsidRPr="00F616D2">
        <w:rPr>
          <w:rFonts w:ascii="Arial" w:eastAsia="Calibri" w:hAnsi="Arial" w:cs="Arial"/>
          <w:sz w:val="24"/>
          <w:szCs w:val="24"/>
        </w:rPr>
        <w:t xml:space="preserve"> and update the</w:t>
      </w:r>
      <w:r w:rsidRPr="00F616D2">
        <w:rPr>
          <w:rFonts w:ascii="Arial" w:eastAsia="Calibri" w:hAnsi="Arial" w:cs="Arial"/>
          <w:sz w:val="24"/>
          <w:szCs w:val="24"/>
        </w:rPr>
        <w:t xml:space="preserve"> action log. These </w:t>
      </w:r>
      <w:proofErr w:type="gramStart"/>
      <w:r w:rsidRPr="00F616D2">
        <w:rPr>
          <w:rFonts w:ascii="Arial" w:eastAsia="Calibri" w:hAnsi="Arial" w:cs="Arial"/>
          <w:sz w:val="24"/>
          <w:szCs w:val="24"/>
        </w:rPr>
        <w:t>will be agreed</w:t>
      </w:r>
      <w:proofErr w:type="gramEnd"/>
      <w:r w:rsidRPr="00F616D2">
        <w:rPr>
          <w:rFonts w:ascii="Arial" w:eastAsia="Calibri" w:hAnsi="Arial" w:cs="Arial"/>
          <w:sz w:val="24"/>
          <w:szCs w:val="24"/>
        </w:rPr>
        <w:t xml:space="preserve"> with the chair and</w:t>
      </w:r>
      <w:r w:rsidR="0099122B" w:rsidRPr="00F616D2">
        <w:rPr>
          <w:rFonts w:ascii="Arial" w:eastAsia="Calibri" w:hAnsi="Arial" w:cs="Arial"/>
          <w:sz w:val="24"/>
          <w:szCs w:val="24"/>
        </w:rPr>
        <w:t xml:space="preserve"> circulated 14 days before the next meeting.</w:t>
      </w:r>
    </w:p>
    <w:p w14:paraId="75A7AA8B" w14:textId="77777777" w:rsidR="00E66AED" w:rsidRPr="00F616D2" w:rsidRDefault="00E66AED" w:rsidP="00C91B8C">
      <w:pPr>
        <w:spacing w:before="120" w:after="120"/>
        <w:rPr>
          <w:rFonts w:ascii="Arial" w:hAnsi="Arial" w:cs="Arial"/>
          <w:color w:val="FF0000"/>
          <w:sz w:val="24"/>
          <w:szCs w:val="24"/>
        </w:rPr>
      </w:pPr>
    </w:p>
    <w:sectPr w:rsidR="00E66AED" w:rsidRPr="00F616D2" w:rsidSect="00474442">
      <w:head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ADC9F" w14:textId="77777777" w:rsidR="00F1430B" w:rsidRDefault="00F1430B" w:rsidP="007A3FAF">
      <w:pPr>
        <w:spacing w:after="0" w:line="240" w:lineRule="auto"/>
      </w:pPr>
      <w:r>
        <w:separator/>
      </w:r>
    </w:p>
  </w:endnote>
  <w:endnote w:type="continuationSeparator" w:id="0">
    <w:p w14:paraId="5C5F76F6" w14:textId="77777777" w:rsidR="00F1430B" w:rsidRDefault="00F1430B" w:rsidP="007A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77670" w14:textId="77777777" w:rsidR="00F1430B" w:rsidRDefault="00F1430B" w:rsidP="007A3FAF">
      <w:pPr>
        <w:spacing w:after="0" w:line="240" w:lineRule="auto"/>
      </w:pPr>
      <w:r>
        <w:separator/>
      </w:r>
    </w:p>
  </w:footnote>
  <w:footnote w:type="continuationSeparator" w:id="0">
    <w:p w14:paraId="00A99E5D" w14:textId="77777777" w:rsidR="00F1430B" w:rsidRDefault="00F1430B" w:rsidP="007A3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E3FE0" w14:textId="42C49280" w:rsidR="00D6404E" w:rsidRDefault="002929A1">
    <w:pPr>
      <w:pStyle w:val="Header"/>
    </w:pPr>
    <w:sdt>
      <w:sdtPr>
        <w:id w:val="-2063003222"/>
        <w:docPartObj>
          <w:docPartGallery w:val="Watermarks"/>
          <w:docPartUnique/>
        </w:docPartObj>
      </w:sdtPr>
      <w:sdtEndPr/>
      <w:sdtContent>
        <w:r>
          <w:rPr>
            <w:noProof/>
            <w:lang w:val="en-US"/>
          </w:rPr>
          <w:pict w14:anchorId="72564B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3CBD"/>
    <w:multiLevelType w:val="hybridMultilevel"/>
    <w:tmpl w:val="CD84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D2A6B"/>
    <w:multiLevelType w:val="hybridMultilevel"/>
    <w:tmpl w:val="0EA8BD3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F034CB3"/>
    <w:multiLevelType w:val="hybridMultilevel"/>
    <w:tmpl w:val="5F06F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9D29B1"/>
    <w:multiLevelType w:val="hybridMultilevel"/>
    <w:tmpl w:val="712C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F37694"/>
    <w:multiLevelType w:val="hybridMultilevel"/>
    <w:tmpl w:val="E098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19"/>
    <w:rsid w:val="00043B80"/>
    <w:rsid w:val="001019EE"/>
    <w:rsid w:val="00162BEE"/>
    <w:rsid w:val="00176768"/>
    <w:rsid w:val="001A7A09"/>
    <w:rsid w:val="002133DA"/>
    <w:rsid w:val="002828F6"/>
    <w:rsid w:val="002929A1"/>
    <w:rsid w:val="003932FA"/>
    <w:rsid w:val="003A0569"/>
    <w:rsid w:val="004604D9"/>
    <w:rsid w:val="00474442"/>
    <w:rsid w:val="00494792"/>
    <w:rsid w:val="0055366C"/>
    <w:rsid w:val="00761EEC"/>
    <w:rsid w:val="00766C5A"/>
    <w:rsid w:val="007A3FAF"/>
    <w:rsid w:val="00854BD5"/>
    <w:rsid w:val="0099122B"/>
    <w:rsid w:val="009C3009"/>
    <w:rsid w:val="009D01E9"/>
    <w:rsid w:val="009F6058"/>
    <w:rsid w:val="00A42319"/>
    <w:rsid w:val="00A44FEC"/>
    <w:rsid w:val="00AA6B3E"/>
    <w:rsid w:val="00B33DDB"/>
    <w:rsid w:val="00BD148B"/>
    <w:rsid w:val="00BF1024"/>
    <w:rsid w:val="00BF5CEC"/>
    <w:rsid w:val="00C0212D"/>
    <w:rsid w:val="00C205D1"/>
    <w:rsid w:val="00C33015"/>
    <w:rsid w:val="00C91B8C"/>
    <w:rsid w:val="00CB1984"/>
    <w:rsid w:val="00D4453F"/>
    <w:rsid w:val="00D6404E"/>
    <w:rsid w:val="00DA51F5"/>
    <w:rsid w:val="00DB5559"/>
    <w:rsid w:val="00E32BDB"/>
    <w:rsid w:val="00E66AED"/>
    <w:rsid w:val="00F1430B"/>
    <w:rsid w:val="00F36A9E"/>
    <w:rsid w:val="00F616D2"/>
    <w:rsid w:val="00FB1291"/>
    <w:rsid w:val="00FE2E3C"/>
    <w:rsid w:val="00FF6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807739"/>
  <w15:chartTrackingRefBased/>
  <w15:docId w15:val="{69EA4AF2-843D-4C4F-A572-AC156D5F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319"/>
    <w:pPr>
      <w:spacing w:after="200" w:line="276" w:lineRule="auto"/>
    </w:pPr>
  </w:style>
  <w:style w:type="paragraph" w:styleId="Heading1">
    <w:name w:val="heading 1"/>
    <w:basedOn w:val="Normal"/>
    <w:next w:val="Normal"/>
    <w:link w:val="Heading1Char"/>
    <w:uiPriority w:val="9"/>
    <w:qFormat/>
    <w:rsid w:val="00F36A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319"/>
    <w:pPr>
      <w:ind w:left="720"/>
      <w:contextualSpacing/>
    </w:pPr>
  </w:style>
  <w:style w:type="paragraph" w:styleId="Header">
    <w:name w:val="header"/>
    <w:basedOn w:val="Normal"/>
    <w:link w:val="HeaderChar"/>
    <w:uiPriority w:val="99"/>
    <w:unhideWhenUsed/>
    <w:rsid w:val="007A3F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FAF"/>
  </w:style>
  <w:style w:type="paragraph" w:styleId="Footer">
    <w:name w:val="footer"/>
    <w:basedOn w:val="Normal"/>
    <w:link w:val="FooterChar"/>
    <w:uiPriority w:val="99"/>
    <w:unhideWhenUsed/>
    <w:rsid w:val="007A3F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FAF"/>
  </w:style>
  <w:style w:type="character" w:styleId="CommentReference">
    <w:name w:val="annotation reference"/>
    <w:basedOn w:val="DefaultParagraphFont"/>
    <w:uiPriority w:val="99"/>
    <w:semiHidden/>
    <w:unhideWhenUsed/>
    <w:rsid w:val="00162BEE"/>
    <w:rPr>
      <w:sz w:val="16"/>
      <w:szCs w:val="16"/>
    </w:rPr>
  </w:style>
  <w:style w:type="paragraph" w:styleId="CommentText">
    <w:name w:val="annotation text"/>
    <w:basedOn w:val="Normal"/>
    <w:link w:val="CommentTextChar"/>
    <w:uiPriority w:val="99"/>
    <w:semiHidden/>
    <w:unhideWhenUsed/>
    <w:rsid w:val="00162BEE"/>
    <w:pPr>
      <w:spacing w:line="240" w:lineRule="auto"/>
    </w:pPr>
    <w:rPr>
      <w:sz w:val="20"/>
      <w:szCs w:val="20"/>
    </w:rPr>
  </w:style>
  <w:style w:type="character" w:customStyle="1" w:styleId="CommentTextChar">
    <w:name w:val="Comment Text Char"/>
    <w:basedOn w:val="DefaultParagraphFont"/>
    <w:link w:val="CommentText"/>
    <w:uiPriority w:val="99"/>
    <w:semiHidden/>
    <w:rsid w:val="00162BEE"/>
    <w:rPr>
      <w:sz w:val="20"/>
      <w:szCs w:val="20"/>
    </w:rPr>
  </w:style>
  <w:style w:type="paragraph" w:styleId="CommentSubject">
    <w:name w:val="annotation subject"/>
    <w:basedOn w:val="CommentText"/>
    <w:next w:val="CommentText"/>
    <w:link w:val="CommentSubjectChar"/>
    <w:uiPriority w:val="99"/>
    <w:semiHidden/>
    <w:unhideWhenUsed/>
    <w:rsid w:val="00162BEE"/>
    <w:rPr>
      <w:b/>
      <w:bCs/>
    </w:rPr>
  </w:style>
  <w:style w:type="character" w:customStyle="1" w:styleId="CommentSubjectChar">
    <w:name w:val="Comment Subject Char"/>
    <w:basedOn w:val="CommentTextChar"/>
    <w:link w:val="CommentSubject"/>
    <w:uiPriority w:val="99"/>
    <w:semiHidden/>
    <w:rsid w:val="00162BEE"/>
    <w:rPr>
      <w:b/>
      <w:bCs/>
      <w:sz w:val="20"/>
      <w:szCs w:val="20"/>
    </w:rPr>
  </w:style>
  <w:style w:type="paragraph" w:styleId="BalloonText">
    <w:name w:val="Balloon Text"/>
    <w:basedOn w:val="Normal"/>
    <w:link w:val="BalloonTextChar"/>
    <w:uiPriority w:val="99"/>
    <w:semiHidden/>
    <w:unhideWhenUsed/>
    <w:rsid w:val="00162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BEE"/>
    <w:rPr>
      <w:rFonts w:ascii="Segoe UI" w:hAnsi="Segoe UI" w:cs="Segoe UI"/>
      <w:sz w:val="18"/>
      <w:szCs w:val="18"/>
    </w:rPr>
  </w:style>
  <w:style w:type="character" w:customStyle="1" w:styleId="Heading1Char">
    <w:name w:val="Heading 1 Char"/>
    <w:basedOn w:val="DefaultParagraphFont"/>
    <w:link w:val="Heading1"/>
    <w:uiPriority w:val="9"/>
    <w:rsid w:val="00F36A9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Tim</dc:creator>
  <cp:keywords/>
  <dc:description/>
  <cp:lastModifiedBy>Choppin, Angelique</cp:lastModifiedBy>
  <cp:revision>3</cp:revision>
  <dcterms:created xsi:type="dcterms:W3CDTF">2022-03-14T15:57:00Z</dcterms:created>
  <dcterms:modified xsi:type="dcterms:W3CDTF">2022-10-25T11:03:00Z</dcterms:modified>
</cp:coreProperties>
</file>